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F5D80D7">
      <w:pPr>
        <w:widowControl/>
        <w:tabs>
          <w:tab w:val="left" w:pos="254"/>
        </w:tabs>
        <w:spacing w:line="520" w:lineRule="exact"/>
        <w:ind w:firstLine="640" w:firstLineChars="200"/>
        <w:jc w:val="left"/>
        <w:textAlignment w:val="center"/>
        <w:rPr>
          <w:rFonts w:hint="default" w:ascii="仿宋" w:hAnsi="仿宋" w:eastAsia="仿宋" w:cs="仿宋"/>
          <w:b w:val="0"/>
          <w:bCs w:val="0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32"/>
          <w:szCs w:val="32"/>
          <w:lang w:val="en-US" w:eastAsia="zh-CN" w:bidi="ar"/>
        </w:rPr>
        <w:t>附件</w:t>
      </w:r>
    </w:p>
    <w:p w14:paraId="4A994BCA">
      <w:pPr>
        <w:widowControl/>
        <w:tabs>
          <w:tab w:val="left" w:pos="254"/>
        </w:tabs>
        <w:spacing w:line="520" w:lineRule="exact"/>
        <w:ind w:firstLine="723" w:firstLineChars="200"/>
        <w:jc w:val="center"/>
        <w:textAlignment w:val="center"/>
        <w:rPr>
          <w:rFonts w:hint="eastAsia" w:ascii="仿宋" w:hAnsi="仿宋" w:eastAsia="仿宋" w:cs="仿宋"/>
          <w:b/>
          <w:bCs/>
          <w:color w:val="000000"/>
          <w:sz w:val="36"/>
          <w:szCs w:val="36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000000"/>
          <w:kern w:val="0"/>
          <w:sz w:val="36"/>
          <w:szCs w:val="36"/>
          <w:lang w:bidi="ar"/>
        </w:rPr>
        <w:t>浙江艺术职业学院</w:t>
      </w:r>
      <w:r>
        <w:rPr>
          <w:rFonts w:hint="eastAsia" w:ascii="仿宋" w:hAnsi="仿宋" w:eastAsia="仿宋" w:cs="仿宋"/>
          <w:b/>
          <w:bCs/>
          <w:color w:val="000000"/>
          <w:kern w:val="0"/>
          <w:sz w:val="36"/>
          <w:szCs w:val="36"/>
          <w:lang w:val="en-US" w:eastAsia="zh-CN" w:bidi="ar"/>
        </w:rPr>
        <w:t>编制外人员</w:t>
      </w:r>
      <w:r>
        <w:rPr>
          <w:rFonts w:hint="eastAsia" w:ascii="仿宋" w:hAnsi="仿宋" w:eastAsia="仿宋" w:cs="仿宋"/>
          <w:b/>
          <w:bCs/>
          <w:color w:val="000000"/>
          <w:kern w:val="0"/>
          <w:sz w:val="36"/>
          <w:szCs w:val="36"/>
          <w:lang w:bidi="ar"/>
        </w:rPr>
        <w:t>招聘</w:t>
      </w:r>
      <w:r>
        <w:rPr>
          <w:rFonts w:hint="eastAsia" w:ascii="仿宋" w:hAnsi="仿宋" w:eastAsia="仿宋" w:cs="仿宋"/>
          <w:b/>
          <w:bCs/>
          <w:color w:val="000000"/>
          <w:kern w:val="0"/>
          <w:sz w:val="36"/>
          <w:szCs w:val="36"/>
          <w:lang w:val="en-US" w:eastAsia="zh-CN" w:bidi="ar"/>
        </w:rPr>
        <w:t>岗位</w:t>
      </w:r>
      <w:r>
        <w:rPr>
          <w:rFonts w:hint="eastAsia" w:ascii="仿宋" w:hAnsi="仿宋" w:eastAsia="仿宋" w:cs="仿宋"/>
          <w:b/>
          <w:bCs/>
          <w:color w:val="000000"/>
          <w:kern w:val="0"/>
          <w:sz w:val="36"/>
          <w:szCs w:val="36"/>
          <w:lang w:bidi="ar"/>
        </w:rPr>
        <w:t>计划</w:t>
      </w:r>
      <w:r>
        <w:rPr>
          <w:rFonts w:hint="eastAsia" w:ascii="仿宋" w:hAnsi="仿宋" w:eastAsia="仿宋" w:cs="仿宋"/>
          <w:b/>
          <w:bCs/>
          <w:color w:val="000000"/>
          <w:kern w:val="0"/>
          <w:sz w:val="36"/>
          <w:szCs w:val="36"/>
          <w:lang w:val="en-US" w:eastAsia="zh-CN" w:bidi="ar"/>
        </w:rPr>
        <w:t>表（第二批）</w:t>
      </w:r>
      <w:bookmarkStart w:id="0" w:name="_GoBack"/>
      <w:bookmarkEnd w:id="0"/>
    </w:p>
    <w:tbl>
      <w:tblPr>
        <w:tblStyle w:val="2"/>
        <w:tblW w:w="14904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2"/>
        <w:gridCol w:w="1277"/>
        <w:gridCol w:w="1057"/>
        <w:gridCol w:w="495"/>
        <w:gridCol w:w="1621"/>
        <w:gridCol w:w="1870"/>
        <w:gridCol w:w="1603"/>
        <w:gridCol w:w="6209"/>
      </w:tblGrid>
      <w:tr w14:paraId="4155AA5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7" w:hRule="atLeast"/>
          <w:jc w:val="center"/>
        </w:trPr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C8B303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lang w:bidi="ar"/>
              </w:rPr>
              <w:t>序号</w:t>
            </w:r>
          </w:p>
        </w:tc>
        <w:tc>
          <w:tcPr>
            <w:tcW w:w="1277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1147501F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lang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lang w:eastAsia="zh-CN" w:bidi="ar"/>
              </w:rPr>
              <w:t>用人部门</w:t>
            </w:r>
          </w:p>
        </w:tc>
        <w:tc>
          <w:tcPr>
            <w:tcW w:w="1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180BB3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lang w:bidi="ar"/>
              </w:rPr>
              <w:t>岗位</w:t>
            </w:r>
          </w:p>
          <w:p w14:paraId="09391324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lang w:val="en-US" w:eastAsia="zh-CN" w:bidi="ar"/>
              </w:rPr>
              <w:t>名称</w:t>
            </w: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7237FA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lang w:bidi="ar"/>
              </w:rPr>
              <w:t>人数</w:t>
            </w:r>
          </w:p>
        </w:tc>
        <w:tc>
          <w:tcPr>
            <w:tcW w:w="1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A6C3FD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lang w:bidi="ar"/>
              </w:rPr>
              <w:t>年龄</w:t>
            </w: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lang w:val="en-US" w:eastAsia="zh-CN" w:bidi="ar"/>
              </w:rPr>
              <w:t>上限</w:t>
            </w:r>
          </w:p>
        </w:tc>
        <w:tc>
          <w:tcPr>
            <w:tcW w:w="1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1B6391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lang w:bidi="ar"/>
              </w:rPr>
              <w:t>专业</w:t>
            </w: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lang w:val="en-US" w:eastAsia="zh-CN" w:bidi="ar"/>
              </w:rPr>
              <w:t>/</w:t>
            </w:r>
          </w:p>
          <w:p w14:paraId="714D1EE6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lang w:val="en-US" w:eastAsia="zh-CN" w:bidi="ar"/>
              </w:rPr>
              <w:t>（学科方向）</w:t>
            </w:r>
          </w:p>
        </w:tc>
        <w:tc>
          <w:tcPr>
            <w:tcW w:w="1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2C1B76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lang w:bidi="ar"/>
              </w:rPr>
              <w:t>学历/学位</w:t>
            </w:r>
          </w:p>
        </w:tc>
        <w:tc>
          <w:tcPr>
            <w:tcW w:w="6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A27EDC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lang w:bidi="ar"/>
              </w:rPr>
              <w:t>其他</w:t>
            </w: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lang w:val="en-US" w:eastAsia="zh-CN" w:bidi="ar"/>
              </w:rPr>
              <w:t>条件</w:t>
            </w:r>
          </w:p>
        </w:tc>
      </w:tr>
      <w:tr w14:paraId="1EA4B34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7" w:hRule="atLeast"/>
          <w:jc w:val="center"/>
        </w:trPr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58D5298A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12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7874E9"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t>戏剧影视学院</w:t>
            </w:r>
          </w:p>
        </w:tc>
        <w:tc>
          <w:tcPr>
            <w:tcW w:w="105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91636B"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t>戏剧影视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t>表演</w:t>
            </w:r>
            <w:r>
              <w:rPr>
                <w:rFonts w:hint="default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t>专任教师</w:t>
            </w: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8271DC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t>1</w:t>
            </w:r>
          </w:p>
        </w:tc>
        <w:tc>
          <w:tcPr>
            <w:tcW w:w="1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FC10C6"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*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t>35周岁</w:t>
            </w:r>
          </w:p>
        </w:tc>
        <w:tc>
          <w:tcPr>
            <w:tcW w:w="1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25A9DB"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color w:val="auto"/>
                <w:kern w:val="0"/>
                <w:sz w:val="24"/>
                <w:lang w:val="en-US" w:eastAsia="zh-CN" w:bidi="ar"/>
              </w:rPr>
              <w:t>戏剧与影视</w:t>
            </w:r>
          </w:p>
        </w:tc>
        <w:tc>
          <w:tcPr>
            <w:tcW w:w="1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864233"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color w:val="auto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4"/>
                <w:lang w:val="en-US" w:eastAsia="zh-CN" w:bidi="ar"/>
              </w:rPr>
              <w:t>研究生/硕士</w:t>
            </w:r>
          </w:p>
        </w:tc>
        <w:tc>
          <w:tcPr>
            <w:tcW w:w="6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817BE9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eastAsia="zh-CN" w:bidi="ar"/>
              </w:rPr>
              <w:t>能承担《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t>表演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eastAsia="zh-CN" w:bidi="ar"/>
              </w:rPr>
              <w:t>》《台词》课程的教学及研究工作；                                          *具有副高及以上专业技术资格者年龄可放宽至40岁。</w:t>
            </w:r>
          </w:p>
        </w:tc>
      </w:tr>
      <w:tr w14:paraId="66BEFBF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77" w:hRule="atLeast"/>
          <w:jc w:val="center"/>
        </w:trPr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03FFE76E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t>2</w:t>
            </w:r>
          </w:p>
        </w:tc>
        <w:tc>
          <w:tcPr>
            <w:tcW w:w="12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7A8D9B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t>手工艺</w:t>
            </w:r>
          </w:p>
          <w:p w14:paraId="73CF693B"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t>学院</w:t>
            </w:r>
          </w:p>
        </w:tc>
        <w:tc>
          <w:tcPr>
            <w:tcW w:w="105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D7D78B"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t>陶瓷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设计与制作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t>专任教师</w:t>
            </w: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114D7F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t>1</w:t>
            </w:r>
          </w:p>
        </w:tc>
        <w:tc>
          <w:tcPr>
            <w:tcW w:w="1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8FD97E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*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t>35周岁</w:t>
            </w:r>
          </w:p>
        </w:tc>
        <w:tc>
          <w:tcPr>
            <w:tcW w:w="1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3FEF23"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color w:val="auto"/>
                <w:kern w:val="0"/>
                <w:sz w:val="24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color w:val="auto"/>
                <w:kern w:val="0"/>
                <w:sz w:val="24"/>
                <w:lang w:val="en-US" w:eastAsia="zh-CN" w:bidi="ar"/>
              </w:rPr>
              <w:t>设计</w:t>
            </w:r>
          </w:p>
        </w:tc>
        <w:tc>
          <w:tcPr>
            <w:tcW w:w="1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E7CC46"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color w:val="auto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4"/>
                <w:lang w:val="en-US" w:eastAsia="zh-CN" w:bidi="ar"/>
              </w:rPr>
              <w:t>研究生/硕士</w:t>
            </w:r>
          </w:p>
        </w:tc>
        <w:tc>
          <w:tcPr>
            <w:tcW w:w="6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8A7F70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FF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val="en-US" w:eastAsia="zh-CN" w:bidi="ar"/>
              </w:rPr>
              <w:t>能承担《陶瓷综合装饰》《陶瓷日用器设计与建模》等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eastAsia="zh-CN" w:bidi="ar"/>
              </w:rPr>
              <w:t>课程的教学及研究工作</w:t>
            </w:r>
            <w:r>
              <w:rPr>
                <w:rFonts w:hint="eastAsia" w:ascii="仿宋" w:hAnsi="仿宋" w:eastAsia="仿宋" w:cs="仿宋"/>
                <w:color w:val="0000FF"/>
                <w:kern w:val="0"/>
                <w:sz w:val="24"/>
                <w:lang w:val="en-US" w:eastAsia="zh-CN" w:bidi="ar"/>
              </w:rPr>
              <w:t>；</w:t>
            </w:r>
          </w:p>
          <w:p w14:paraId="26770F3C">
            <w:pPr>
              <w:widowControl/>
              <w:jc w:val="left"/>
              <w:textAlignment w:val="center"/>
              <w:rPr>
                <w:rFonts w:hint="default" w:ascii="仿宋" w:hAnsi="仿宋" w:eastAsia="仿宋" w:cs="仿宋"/>
                <w:color w:val="0000FF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val="en-US" w:eastAsia="zh-CN" w:bidi="ar"/>
              </w:rPr>
              <w:t>*具有副高及以上专业技术资格者年龄可放宽至40岁。</w:t>
            </w:r>
          </w:p>
        </w:tc>
      </w:tr>
    </w:tbl>
    <w:p w14:paraId="31FBDAE0">
      <w:pPr>
        <w:rPr>
          <w:rFonts w:hint="default" w:ascii="仿宋" w:hAnsi="仿宋" w:eastAsia="仿宋" w:cs="仿宋"/>
          <w:b w:val="0"/>
          <w:bCs w:val="0"/>
          <w:color w:val="000000"/>
          <w:kern w:val="0"/>
          <w:sz w:val="22"/>
          <w:szCs w:val="22"/>
          <w:lang w:val="en-US" w:eastAsia="zh-CN" w:bidi="ar"/>
        </w:rPr>
      </w:pPr>
    </w:p>
    <w:p w14:paraId="2B96D493">
      <w:pPr>
        <w:rPr>
          <w:rFonts w:hint="default" w:ascii="仿宋" w:hAnsi="仿宋" w:eastAsia="仿宋" w:cs="仿宋"/>
          <w:b w:val="0"/>
          <w:bCs w:val="0"/>
          <w:color w:val="000000"/>
          <w:kern w:val="0"/>
          <w:sz w:val="22"/>
          <w:szCs w:val="22"/>
          <w:lang w:val="en-US" w:eastAsia="zh-CN" w:bidi="ar"/>
        </w:rPr>
      </w:pPr>
      <w:r>
        <w:rPr>
          <w:rFonts w:hint="eastAsia" w:ascii="仿宋" w:hAnsi="仿宋" w:eastAsia="仿宋" w:cs="仿宋"/>
          <w:color w:val="000000"/>
          <w:kern w:val="0"/>
          <w:sz w:val="24"/>
          <w:szCs w:val="24"/>
          <w:lang w:eastAsia="zh-CN" w:bidi="ar"/>
        </w:rPr>
        <w:t>备注：</w:t>
      </w:r>
      <w:r>
        <w:rPr>
          <w:rFonts w:hint="eastAsia" w:ascii="仿宋" w:hAnsi="仿宋" w:eastAsia="仿宋" w:cs="仿宋"/>
          <w:color w:val="000000"/>
          <w:kern w:val="0"/>
          <w:sz w:val="24"/>
          <w:lang w:bidi="ar"/>
        </w:rPr>
        <w:t>年龄</w:t>
      </w:r>
      <w:r>
        <w:rPr>
          <w:rFonts w:hint="eastAsia" w:ascii="仿宋" w:hAnsi="仿宋" w:eastAsia="仿宋" w:cs="仿宋"/>
          <w:color w:val="000000"/>
          <w:kern w:val="0"/>
          <w:sz w:val="24"/>
          <w:lang w:eastAsia="zh-CN" w:bidi="ar"/>
        </w:rPr>
        <w:t>上限</w:t>
      </w:r>
      <w:r>
        <w:rPr>
          <w:rFonts w:hint="eastAsia" w:ascii="仿宋" w:hAnsi="仿宋" w:eastAsia="仿宋" w:cs="仿宋"/>
          <w:color w:val="000000"/>
          <w:kern w:val="0"/>
          <w:sz w:val="24"/>
          <w:lang w:bidi="ar"/>
        </w:rPr>
        <w:t>35周岁，19</w:t>
      </w:r>
      <w:r>
        <w:rPr>
          <w:rFonts w:hint="eastAsia" w:ascii="仿宋" w:hAnsi="仿宋" w:eastAsia="仿宋" w:cs="仿宋"/>
          <w:color w:val="000000"/>
          <w:kern w:val="0"/>
          <w:sz w:val="24"/>
          <w:lang w:val="en-US" w:eastAsia="zh-CN" w:bidi="ar"/>
        </w:rPr>
        <w:t>90</w:t>
      </w:r>
      <w:r>
        <w:rPr>
          <w:rFonts w:hint="eastAsia" w:ascii="仿宋" w:hAnsi="仿宋" w:eastAsia="仿宋" w:cs="仿宋"/>
          <w:color w:val="000000"/>
          <w:kern w:val="0"/>
          <w:sz w:val="24"/>
          <w:lang w:bidi="ar"/>
        </w:rPr>
        <w:t>年</w:t>
      </w:r>
      <w:r>
        <w:rPr>
          <w:rFonts w:hint="eastAsia" w:ascii="仿宋" w:hAnsi="仿宋" w:eastAsia="仿宋" w:cs="仿宋"/>
          <w:color w:val="000000"/>
          <w:kern w:val="0"/>
          <w:sz w:val="24"/>
          <w:lang w:val="en-US" w:eastAsia="zh-CN" w:bidi="ar"/>
        </w:rPr>
        <w:t>1</w:t>
      </w:r>
      <w:r>
        <w:rPr>
          <w:rFonts w:hint="eastAsia" w:ascii="仿宋" w:hAnsi="仿宋" w:eastAsia="仿宋" w:cs="仿宋"/>
          <w:color w:val="000000"/>
          <w:kern w:val="0"/>
          <w:sz w:val="24"/>
          <w:lang w:bidi="ar"/>
        </w:rPr>
        <w:t>月</w:t>
      </w:r>
      <w:r>
        <w:rPr>
          <w:rFonts w:hint="eastAsia" w:ascii="仿宋" w:hAnsi="仿宋" w:eastAsia="仿宋" w:cs="仿宋"/>
          <w:color w:val="000000"/>
          <w:kern w:val="0"/>
          <w:sz w:val="24"/>
          <w:lang w:val="en-US" w:eastAsia="zh-CN" w:bidi="ar"/>
        </w:rPr>
        <w:t>1</w:t>
      </w:r>
      <w:r>
        <w:rPr>
          <w:rFonts w:hint="eastAsia" w:ascii="仿宋" w:hAnsi="仿宋" w:eastAsia="仿宋" w:cs="仿宋"/>
          <w:color w:val="000000"/>
          <w:kern w:val="0"/>
          <w:sz w:val="24"/>
          <w:lang w:bidi="ar"/>
        </w:rPr>
        <w:t>日（含）之后出生</w:t>
      </w:r>
      <w:r>
        <w:rPr>
          <w:rFonts w:hint="eastAsia" w:ascii="仿宋" w:hAnsi="仿宋" w:eastAsia="仿宋" w:cs="仿宋"/>
          <w:color w:val="000000"/>
          <w:kern w:val="0"/>
          <w:sz w:val="24"/>
          <w:lang w:eastAsia="zh-CN" w:bidi="ar"/>
        </w:rPr>
        <w:t>。</w:t>
      </w:r>
    </w:p>
    <w:p w14:paraId="1DB6CE55"/>
    <w:p w14:paraId="6F1261C0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E293825"/>
    <w:rsid w:val="4E2938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2025-08-28T01:56:00Z</dcterms:created>
  <dc:creator>熊猫(¬_¬)</dc:creator>
  <cp:lastModifiedBy>熊猫(¬_¬)</cp:lastModifiedBy>
  <dcterms:modified xsi:type="dcterms:W3CDTF">2025-08-28T01:57:24Z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DEEE62D98DD54531AB28AA075643B834_11</vt:lpwstr>
  </property>
  <property fmtid="{D5CDD505-2E9C-101B-9397-08002B2CF9AE}" pid="4" name="KSOTemplateDocerSaveRecord">
    <vt:lpwstr>eyJoZGlkIjoiYmM2YTEyNGMxZTE0MGJlZDllZmIzMDNmOGVhOTgxZGMiLCJ1c2VySWQiOiI0MzE1ODcxMDIifQ==</vt:lpwstr>
  </property>
</Properties>
</file>