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一、选择题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1.“人哪，只有你才有艺术！”这是__________说的话。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A．歌德     B.康德     C.黑格尔     D.席勒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2. __________提出了著名的“家族相似”说。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A．贡布里希      B.维特根斯坦     C.卢卡</w:t>
      </w:r>
      <w:proofErr w:type="gramStart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契</w:t>
      </w:r>
      <w:proofErr w:type="gramEnd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 xml:space="preserve">     D.</w:t>
      </w:r>
      <w:proofErr w:type="gramStart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弗</w:t>
      </w:r>
      <w:proofErr w:type="gramEnd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雷泽</w:t>
      </w:r>
    </w:p>
    <w:p w:rsidR="00304948" w:rsidRPr="0091397E" w:rsidRDefault="00304948" w:rsidP="00637F5F">
      <w:pPr>
        <w:widowControl/>
        <w:spacing w:line="360" w:lineRule="auto"/>
        <w:ind w:left="241" w:hangingChars="100" w:hanging="24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3. __________于1747年发表了题为《统一原则下的美的艺术》的专论，从而</w:t>
      </w: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确立了现代艺术的概念和体系。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A．鲍姆嘉通      B.夏尔·托尔   C.</w:t>
      </w:r>
      <w:proofErr w:type="gramStart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莱</w:t>
      </w:r>
      <w:proofErr w:type="gramEnd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辛     D.狄德罗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4.__________提出了“有意味的形式”是艺术的本质的观点。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A．海德格尔      B.卡西尔     C.克莱夫·贝尔     D.克林伍德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5.__________说：“自然美是一个美的物品，艺术美则是一物的美的表象”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A．黑格尔      B.康德      C.歌德        D.</w:t>
      </w:r>
      <w:proofErr w:type="gramStart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萨</w:t>
      </w:r>
      <w:proofErr w:type="gramEnd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特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6.__________说“古人的最高原则是意蕴，而成功的艺术处理的最高成就就是</w:t>
      </w: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美。”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A．康德      B. 歌德     C.黑格尔        D.克罗齐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7. __________指出，艺术美分为两种，即素材的美和表现的美，而只有表现的</w:t>
      </w: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美才是严格意义上的艺术美。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A．席勒      B.歌德     C.文克尔曼     D.格罗塞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8.__________说：“没有虚构就没有艺术。”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A．福楼拜      B.屠格涅夫      C.高尔基       D.培根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9.__________指出：“艺术作品的基本特质，即形象鲜明性和感官性。”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A．托尔斯泰      B.高尔基      C.黑格尔      D.屠格涅夫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10．__________说：“音乐始于词尽之处。”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A．柴可夫斯基      B.圣－桑     C.叔本华      D.汉斯立克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11.</w:t>
      </w:r>
      <w:r w:rsidRPr="0091397E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__________说：“文学有二元质焉：曰景，曰情。”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A．王夫之      B.谢榛        C.王国维        D.鲁迅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12. 《诗品》的作者是__________。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A．刘勰      B.陆机     C.钟嵘       D.杨雄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13.《情感与形式》的作者是__________。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A．海德格尔      B.苏珊·朗格     C.伽达默尔     D.胡塞尔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14.文艺理论著作《拉奥孔》的作者是__________。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A．黑格尔      B.</w:t>
      </w:r>
      <w:proofErr w:type="gramStart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莱</w:t>
      </w:r>
      <w:proofErr w:type="gramEnd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辛      C.文克尔曼      D.康德</w:t>
      </w:r>
    </w:p>
    <w:p w:rsidR="00304948" w:rsidRPr="0091397E" w:rsidRDefault="00304948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15.__________把音乐称为“心情的艺术。”</w:t>
      </w:r>
    </w:p>
    <w:p w:rsidR="00304948" w:rsidRPr="0091397E" w:rsidRDefault="00304948" w:rsidP="00637F5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kern w:val="0"/>
          <w:sz w:val="24"/>
          <w:szCs w:val="24"/>
        </w:rPr>
        <w:t>A．康德      B.黑格尔     C.海</w:t>
      </w:r>
      <w:proofErr w:type="gramStart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>涅</w:t>
      </w:r>
      <w:proofErr w:type="gramEnd"/>
      <w:r w:rsidRPr="0091397E">
        <w:rPr>
          <w:rFonts w:ascii="宋体" w:eastAsia="宋体" w:hAnsi="宋体" w:cs="宋体" w:hint="eastAsia"/>
          <w:kern w:val="0"/>
          <w:sz w:val="24"/>
          <w:szCs w:val="24"/>
        </w:rPr>
        <w:t xml:space="preserve">      D.席勒</w:t>
      </w:r>
    </w:p>
    <w:p w:rsidR="0091397E" w:rsidRDefault="0091397E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304948" w:rsidRPr="0091397E" w:rsidRDefault="00304948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二、名词解释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雕塑《思想者》</w:t>
      </w:r>
    </w:p>
    <w:p w:rsidR="00304948" w:rsidRPr="0091397E" w:rsidRDefault="00304948" w:rsidP="00637F5F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油画《蒙娜丽莎》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贡布里希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《牡丹亭》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《诗学》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《文心雕龙》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巴金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毕加索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普希金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王国维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《论音乐的美》</w:t>
      </w:r>
    </w:p>
    <w:p w:rsidR="00304948" w:rsidRPr="0091397E" w:rsidRDefault="00304948" w:rsidP="00637F5F">
      <w:pPr>
        <w:pStyle w:val="a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抽象美术</w:t>
      </w:r>
    </w:p>
    <w:p w:rsidR="0091397E" w:rsidRDefault="0091397E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bookmarkStart w:id="0" w:name="_GoBack"/>
      <w:bookmarkEnd w:id="0"/>
    </w:p>
    <w:p w:rsidR="00304948" w:rsidRPr="0091397E" w:rsidRDefault="00304948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三</w:t>
      </w:r>
      <w:r w:rsidR="003D49A1" w:rsidRPr="0091397E">
        <w:rPr>
          <w:rFonts w:ascii="宋体" w:eastAsia="宋体" w:hAnsi="宋体" w:hint="eastAsia"/>
          <w:b/>
          <w:sz w:val="24"/>
          <w:szCs w:val="24"/>
        </w:rPr>
        <w:t>、简答题</w:t>
      </w:r>
    </w:p>
    <w:p w:rsidR="003D49A1" w:rsidRPr="0091397E" w:rsidRDefault="003D49A1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1.简述“文学是人学”这个命题的来由及其真谛。</w:t>
      </w:r>
    </w:p>
    <w:p w:rsidR="003D49A1" w:rsidRPr="0091397E" w:rsidRDefault="003D49A1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2.简述列夫•托尔斯泰关于艺术起源的观点。</w:t>
      </w:r>
    </w:p>
    <w:p w:rsidR="003D49A1" w:rsidRPr="0091397E" w:rsidRDefault="003D49A1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3.简述艺术分类的依据。</w:t>
      </w:r>
    </w:p>
    <w:p w:rsidR="0091397E" w:rsidRDefault="0091397E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3D49A1" w:rsidRPr="0091397E" w:rsidRDefault="003D49A1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四、论述题</w:t>
      </w:r>
    </w:p>
    <w:p w:rsidR="00A43CE4" w:rsidRPr="0091397E" w:rsidRDefault="00A43CE4" w:rsidP="00637F5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1397E">
        <w:rPr>
          <w:rFonts w:ascii="宋体" w:eastAsia="宋体" w:hAnsi="宋体" w:hint="eastAsia"/>
          <w:b/>
          <w:sz w:val="24"/>
          <w:szCs w:val="24"/>
        </w:rPr>
        <w:t>1.谈谈你对社会生活是艺术的反映这个观点的理解，并联系当前艺术创作的实际，就跟这个观点相关的现象发表你的评论。</w:t>
      </w:r>
    </w:p>
    <w:p w:rsidR="00A43CE4" w:rsidRPr="0091397E" w:rsidRDefault="00A43CE4" w:rsidP="00637F5F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1397E">
        <w:rPr>
          <w:rFonts w:ascii="宋体" w:eastAsia="宋体" w:hAnsi="宋体" w:cs="宋体"/>
          <w:b/>
          <w:kern w:val="0"/>
          <w:sz w:val="24"/>
          <w:szCs w:val="24"/>
        </w:rPr>
        <w:t>2.</w:t>
      </w: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谈谈你对“寓教于乐”这个艺术创造原则的理解。</w:t>
      </w:r>
    </w:p>
    <w:p w:rsidR="00A43CE4" w:rsidRPr="0091397E" w:rsidRDefault="00A43CE4" w:rsidP="0091397E">
      <w:pPr>
        <w:widowControl/>
        <w:spacing w:line="360" w:lineRule="auto"/>
        <w:ind w:left="241" w:hangingChars="100" w:hanging="241"/>
        <w:jc w:val="left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91397E">
        <w:rPr>
          <w:rFonts w:ascii="宋体" w:eastAsia="宋体" w:hAnsi="宋体" w:cs="宋体"/>
          <w:b/>
          <w:kern w:val="0"/>
          <w:sz w:val="24"/>
          <w:szCs w:val="24"/>
        </w:rPr>
        <w:lastRenderedPageBreak/>
        <w:t>3.</w:t>
      </w:r>
      <w:r w:rsidRPr="0091397E">
        <w:rPr>
          <w:rFonts w:ascii="宋体" w:eastAsia="宋体" w:hAnsi="宋体" w:cs="宋体" w:hint="eastAsia"/>
          <w:b/>
          <w:kern w:val="0"/>
          <w:sz w:val="24"/>
          <w:szCs w:val="24"/>
        </w:rPr>
        <w:t>通过对一件艺术作品（可以是一首诗或一支曲或一幅画或一个舞蹈等）的具体分析，论证什么是艺术美。</w:t>
      </w:r>
    </w:p>
    <w:sectPr w:rsidR="00A43CE4" w:rsidRPr="00913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61934"/>
    <w:multiLevelType w:val="hybridMultilevel"/>
    <w:tmpl w:val="479A5A26"/>
    <w:lvl w:ilvl="0" w:tplc="ABC8A81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297023"/>
    <w:multiLevelType w:val="hybridMultilevel"/>
    <w:tmpl w:val="EB7C92C4"/>
    <w:lvl w:ilvl="0" w:tplc="9E7EF4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50682A"/>
    <w:multiLevelType w:val="hybridMultilevel"/>
    <w:tmpl w:val="D8FCD78A"/>
    <w:lvl w:ilvl="0" w:tplc="A8BA6A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63"/>
    <w:rsid w:val="001137E7"/>
    <w:rsid w:val="00304948"/>
    <w:rsid w:val="003D49A1"/>
    <w:rsid w:val="00637F5F"/>
    <w:rsid w:val="007149DD"/>
    <w:rsid w:val="0091397E"/>
    <w:rsid w:val="00A43CE4"/>
    <w:rsid w:val="00D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E1017"/>
  <w15:chartTrackingRefBased/>
  <w15:docId w15:val="{3DAD474C-A7E8-41ED-A4C9-CB944EF1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9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6</cp:revision>
  <dcterms:created xsi:type="dcterms:W3CDTF">2018-11-14T07:07:00Z</dcterms:created>
  <dcterms:modified xsi:type="dcterms:W3CDTF">2018-11-22T07:14:00Z</dcterms:modified>
</cp:coreProperties>
</file>