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15E" w:rsidRPr="009B1194" w:rsidRDefault="00D61D2E" w:rsidP="009B1194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  <w:r w:rsidRPr="009B1194">
        <w:rPr>
          <w:rFonts w:ascii="宋体" w:eastAsia="宋体" w:hAnsi="宋体" w:hint="eastAsia"/>
          <w:b/>
          <w:sz w:val="28"/>
          <w:szCs w:val="28"/>
        </w:rPr>
        <w:t>《西方音乐史》</w:t>
      </w:r>
      <w:r w:rsidR="009B1194" w:rsidRPr="009B1194">
        <w:rPr>
          <w:rFonts w:ascii="宋体" w:eastAsia="宋体" w:hAnsi="宋体" w:hint="eastAsia"/>
          <w:b/>
          <w:sz w:val="28"/>
          <w:szCs w:val="28"/>
        </w:rPr>
        <w:t>复习题</w:t>
      </w:r>
    </w:p>
    <w:p w:rsidR="00A0115E" w:rsidRDefault="00A0115E" w:rsidP="00A0115E">
      <w:pPr>
        <w:spacing w:line="360" w:lineRule="auto"/>
        <w:rPr>
          <w:rFonts w:ascii="宋体" w:eastAsia="宋体" w:hAnsi="宋体"/>
          <w:szCs w:val="21"/>
        </w:rPr>
      </w:pPr>
    </w:p>
    <w:p w:rsidR="007149DD" w:rsidRPr="0000548B" w:rsidRDefault="00A0115E" w:rsidP="00A0115E">
      <w:pPr>
        <w:spacing w:line="360" w:lineRule="auto"/>
        <w:rPr>
          <w:rFonts w:ascii="宋体" w:eastAsia="宋体" w:hAnsi="宋体"/>
          <w:b/>
          <w:szCs w:val="21"/>
        </w:rPr>
      </w:pPr>
      <w:r w:rsidRPr="0000548B">
        <w:rPr>
          <w:rFonts w:ascii="宋体" w:eastAsia="宋体" w:hAnsi="宋体" w:hint="eastAsia"/>
          <w:b/>
          <w:szCs w:val="21"/>
        </w:rPr>
        <w:t>一、</w:t>
      </w:r>
      <w:r w:rsidR="00C579A4" w:rsidRPr="0000548B">
        <w:rPr>
          <w:rFonts w:ascii="宋体" w:eastAsia="宋体" w:hAnsi="宋体" w:hint="eastAsia"/>
          <w:b/>
          <w:szCs w:val="21"/>
        </w:rPr>
        <w:t>选择题</w:t>
      </w:r>
    </w:p>
    <w:p w:rsidR="003D1042" w:rsidRPr="0089709B" w:rsidRDefault="003D1042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1.希腊古典文化的繁荣期出现于</w:t>
      </w:r>
      <w:r w:rsidR="00376617" w:rsidRPr="0089709B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="00376617" w:rsidRPr="0089709B">
        <w:rPr>
          <w:rFonts w:ascii="宋体" w:eastAsia="宋体" w:hAnsi="宋体" w:hint="eastAsia"/>
          <w:b/>
          <w:szCs w:val="21"/>
        </w:rPr>
        <w:t>?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A公元前4世纪　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B公元前5世纪　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C公元前3世纪　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D公元5世纪</w:t>
      </w:r>
    </w:p>
    <w:p w:rsidR="003D1042" w:rsidRPr="0089709B" w:rsidRDefault="003D1042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2.以下哪点不属于古希腊音乐的特点？</w:t>
      </w:r>
      <w:bookmarkStart w:id="0" w:name="_GoBack"/>
      <w:bookmarkEnd w:id="0"/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A单音音乐　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B与诗歌和舞蹈相结合 </w:t>
      </w:r>
      <w:r w:rsidR="002A5D34">
        <w:rPr>
          <w:rFonts w:ascii="宋体" w:eastAsia="宋体" w:hAnsi="宋体"/>
          <w:color w:val="000000"/>
          <w:szCs w:val="21"/>
        </w:rPr>
        <w:t xml:space="preserve">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C完全自由地即兴创作　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D支声复调</w:t>
      </w:r>
    </w:p>
    <w:p w:rsidR="003D1042" w:rsidRPr="0089709B" w:rsidRDefault="00C5050F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3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.哪种乐器常用于崇拜酒神的仪式和戏剧伴奏？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A里拉琴　</w:t>
      </w:r>
      <w:r w:rsidR="002A5D34">
        <w:rPr>
          <w:rFonts w:ascii="宋体" w:eastAsia="宋体" w:hAnsi="宋体" w:hint="eastAsia"/>
          <w:color w:val="000000"/>
          <w:szCs w:val="21"/>
        </w:rPr>
        <w:t xml:space="preserve">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B阿夫罗斯管　</w:t>
      </w:r>
      <w:r w:rsidR="002A5D34">
        <w:rPr>
          <w:rFonts w:ascii="宋体" w:eastAsia="宋体" w:hAnsi="宋体" w:hint="eastAsia"/>
          <w:color w:val="000000"/>
          <w:szCs w:val="21"/>
        </w:rPr>
        <w:t xml:space="preserve">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C基萨拉琴　</w:t>
      </w:r>
      <w:r w:rsidR="002A5D34">
        <w:rPr>
          <w:rFonts w:ascii="宋体" w:eastAsia="宋体" w:hAnsi="宋体" w:hint="eastAsia"/>
          <w:color w:val="000000"/>
          <w:szCs w:val="21"/>
        </w:rPr>
        <w:t xml:space="preserve">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D提比亚</w:t>
      </w:r>
    </w:p>
    <w:p w:rsidR="003D1042" w:rsidRPr="0089709B" w:rsidRDefault="005B59B5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4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.以下哪项不属于格里高利圣咏的特征？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A单音织体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B拉丁文歌词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C有节奏标记 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D拱形旋律多</w:t>
      </w:r>
    </w:p>
    <w:p w:rsidR="003D1042" w:rsidRPr="0089709B" w:rsidRDefault="005B59B5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5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.到11世纪，记谱法开始使用</w:t>
      </w:r>
      <w:r w:rsidR="00CA6F65" w:rsidRPr="0089709B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="00CA6F65" w:rsidRPr="0089709B">
        <w:rPr>
          <w:rFonts w:ascii="宋体" w:eastAsia="宋体" w:hAnsi="宋体" w:hint="eastAsia"/>
          <w:b/>
          <w:szCs w:val="21"/>
        </w:rPr>
        <w:t>?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A“表示音高的”纽姆谱 </w:t>
      </w:r>
      <w:r w:rsidR="002A5D34">
        <w:rPr>
          <w:rFonts w:ascii="宋体" w:eastAsia="宋体" w:hAnsi="宋体"/>
          <w:color w:val="000000"/>
          <w:szCs w:val="21"/>
        </w:rPr>
        <w:t xml:space="preserve">  </w:t>
      </w:r>
      <w:r w:rsidRPr="00110FF4">
        <w:rPr>
          <w:rFonts w:ascii="宋体" w:eastAsia="宋体" w:hAnsi="宋体" w:hint="eastAsia"/>
          <w:color w:val="000000"/>
          <w:szCs w:val="21"/>
        </w:rPr>
        <w:t xml:space="preserve">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B一线谱 </w:t>
      </w:r>
      <w:r w:rsidR="002A5D34">
        <w:rPr>
          <w:rFonts w:ascii="宋体" w:eastAsia="宋体" w:hAnsi="宋体"/>
          <w:color w:val="000000"/>
          <w:szCs w:val="21"/>
        </w:rPr>
        <w:t xml:space="preserve">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C有量记谱</w:t>
      </w:r>
      <w:r w:rsidR="002A5D34">
        <w:rPr>
          <w:rFonts w:ascii="宋体" w:eastAsia="宋体" w:hAnsi="宋体" w:hint="eastAsia"/>
          <w:color w:val="000000"/>
          <w:szCs w:val="21"/>
        </w:rPr>
        <w:t xml:space="preserve"> </w:t>
      </w:r>
      <w:r w:rsidR="002A5D34">
        <w:rPr>
          <w:rFonts w:ascii="宋体" w:eastAsia="宋体" w:hAnsi="宋体"/>
          <w:color w:val="000000"/>
          <w:szCs w:val="21"/>
        </w:rPr>
        <w:t xml:space="preserve"> </w:t>
      </w:r>
      <w:r w:rsidRPr="00110FF4">
        <w:rPr>
          <w:rFonts w:ascii="宋体" w:eastAsia="宋体" w:hAnsi="宋体" w:hint="eastAsia"/>
          <w:color w:val="000000"/>
          <w:szCs w:val="21"/>
        </w:rPr>
        <w:t xml:space="preserve"> 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D四线谱</w:t>
      </w:r>
    </w:p>
    <w:p w:rsidR="003D1042" w:rsidRPr="0089709B" w:rsidRDefault="005B59B5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6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.13世纪德国博伊伦修道院的一份世俗歌曲手稿叫做</w:t>
      </w:r>
      <w:r w:rsidR="005050F8" w:rsidRPr="0089709B">
        <w:rPr>
          <w:rFonts w:ascii="宋体" w:eastAsia="宋体" w:hAnsi="宋体" w:hint="eastAsia"/>
          <w:b/>
          <w:color w:val="000000"/>
          <w:szCs w:val="21"/>
        </w:rPr>
        <w:t>？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lastRenderedPageBreak/>
        <w:t>A《尚松曲集》</w:t>
      </w:r>
      <w:r w:rsidR="002A5D34">
        <w:rPr>
          <w:rFonts w:ascii="宋体" w:eastAsia="宋体" w:hAnsi="宋体" w:hint="eastAsia"/>
          <w:color w:val="000000"/>
          <w:szCs w:val="21"/>
        </w:rPr>
        <w:t xml:space="preserve"> </w:t>
      </w:r>
      <w:r w:rsidR="002A5D34">
        <w:rPr>
          <w:rFonts w:ascii="宋体" w:eastAsia="宋体" w:hAnsi="宋体"/>
          <w:color w:val="000000"/>
          <w:szCs w:val="21"/>
        </w:rPr>
        <w:t xml:space="preserve">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B《卡米纳·布拉那》</w:t>
      </w:r>
      <w:r w:rsidR="002A5D34">
        <w:rPr>
          <w:rFonts w:ascii="宋体" w:eastAsia="宋体" w:hAnsi="宋体" w:hint="eastAsia"/>
          <w:color w:val="000000"/>
          <w:szCs w:val="21"/>
        </w:rPr>
        <w:t xml:space="preserve"> </w:t>
      </w:r>
      <w:r w:rsidR="002A5D34">
        <w:rPr>
          <w:rFonts w:ascii="宋体" w:eastAsia="宋体" w:hAnsi="宋体"/>
          <w:color w:val="000000"/>
          <w:szCs w:val="21"/>
        </w:rPr>
        <w:t xml:space="preserve">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C《罗兰之歌》</w:t>
      </w:r>
      <w:r w:rsidR="002A5D34">
        <w:rPr>
          <w:rFonts w:ascii="宋体" w:eastAsia="宋体" w:hAnsi="宋体" w:hint="eastAsia"/>
          <w:color w:val="000000"/>
          <w:szCs w:val="21"/>
        </w:rPr>
        <w:t xml:space="preserve"> </w:t>
      </w:r>
      <w:r w:rsidR="002A5D34">
        <w:rPr>
          <w:rFonts w:ascii="宋体" w:eastAsia="宋体" w:hAnsi="宋体"/>
          <w:color w:val="000000"/>
          <w:szCs w:val="21"/>
        </w:rPr>
        <w:t xml:space="preserve">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D《罗班和玛利昂的游戏》</w:t>
      </w:r>
    </w:p>
    <w:p w:rsidR="003D1042" w:rsidRPr="0089709B" w:rsidRDefault="005B59B5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7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.九世纪末的《音乐手册》记载的奥尔加农是</w:t>
      </w:r>
      <w:r w:rsidR="00095D51" w:rsidRPr="0089709B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="00095D51" w:rsidRPr="0089709B">
        <w:rPr>
          <w:rFonts w:ascii="宋体" w:eastAsia="宋体" w:hAnsi="宋体" w:hint="eastAsia"/>
          <w:b/>
          <w:szCs w:val="21"/>
        </w:rPr>
        <w:t>?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A平行四度的　　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B平行五度的　　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C平行三度的</w:t>
      </w:r>
      <w:r w:rsidR="002A5D34">
        <w:rPr>
          <w:rFonts w:ascii="宋体" w:eastAsia="宋体" w:hAnsi="宋体" w:hint="eastAsia"/>
          <w:color w:val="000000"/>
          <w:szCs w:val="21"/>
        </w:rPr>
        <w:t xml:space="preserve"> </w:t>
      </w:r>
      <w:r w:rsidR="002A5D34">
        <w:rPr>
          <w:rFonts w:ascii="宋体" w:eastAsia="宋体" w:hAnsi="宋体"/>
          <w:color w:val="000000"/>
          <w:szCs w:val="21"/>
        </w:rPr>
        <w:t xml:space="preserve"> </w:t>
      </w:r>
      <w:r w:rsidRPr="00110FF4">
        <w:rPr>
          <w:rFonts w:ascii="宋体" w:eastAsia="宋体" w:hAnsi="宋体" w:hint="eastAsia"/>
          <w:color w:val="000000"/>
          <w:szCs w:val="21"/>
        </w:rPr>
        <w:t xml:space="preserve">　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D平行四度和平行五度的</w:t>
      </w:r>
    </w:p>
    <w:p w:rsidR="003D1042" w:rsidRPr="0089709B" w:rsidRDefault="005B59B5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8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.古代的“七艺”中不包括</w:t>
      </w:r>
      <w:r w:rsidR="00D871AA" w:rsidRPr="0089709B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="00D871AA" w:rsidRPr="0089709B">
        <w:rPr>
          <w:rFonts w:ascii="宋体" w:eastAsia="宋体" w:hAnsi="宋体" w:hint="eastAsia"/>
          <w:b/>
          <w:szCs w:val="21"/>
        </w:rPr>
        <w:t>?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A几何　</w:t>
      </w:r>
      <w:r w:rsidR="002A5D34">
        <w:rPr>
          <w:rFonts w:ascii="宋体" w:eastAsia="宋体" w:hAnsi="宋体" w:hint="eastAsia"/>
          <w:color w:val="000000"/>
          <w:szCs w:val="21"/>
        </w:rPr>
        <w:t xml:space="preserve"> </w:t>
      </w:r>
      <w:r w:rsidR="002A5D34">
        <w:rPr>
          <w:rFonts w:ascii="宋体" w:eastAsia="宋体" w:hAnsi="宋体"/>
          <w:color w:val="000000"/>
          <w:szCs w:val="21"/>
        </w:rPr>
        <w:t xml:space="preserve">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B建筑　</w:t>
      </w:r>
      <w:r w:rsidR="002A5D34">
        <w:rPr>
          <w:rFonts w:ascii="宋体" w:eastAsia="宋体" w:hAnsi="宋体" w:hint="eastAsia"/>
          <w:color w:val="000000"/>
          <w:szCs w:val="21"/>
        </w:rPr>
        <w:t xml:space="preserve"> </w:t>
      </w:r>
      <w:r w:rsidR="002A5D34">
        <w:rPr>
          <w:rFonts w:ascii="宋体" w:eastAsia="宋体" w:hAnsi="宋体"/>
          <w:color w:val="000000"/>
          <w:szCs w:val="21"/>
        </w:rPr>
        <w:t xml:space="preserve">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C逻辑　</w:t>
      </w:r>
      <w:r w:rsidR="002A5D34">
        <w:rPr>
          <w:rFonts w:ascii="宋体" w:eastAsia="宋体" w:hAnsi="宋体" w:hint="eastAsia"/>
          <w:color w:val="000000"/>
          <w:szCs w:val="21"/>
        </w:rPr>
        <w:t xml:space="preserve"> </w:t>
      </w:r>
      <w:r w:rsidR="002A5D34">
        <w:rPr>
          <w:rFonts w:ascii="宋体" w:eastAsia="宋体" w:hAnsi="宋体"/>
          <w:color w:val="000000"/>
          <w:szCs w:val="21"/>
        </w:rPr>
        <w:t xml:space="preserve"> 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D音乐</w:t>
      </w:r>
    </w:p>
    <w:p w:rsidR="003D1042" w:rsidRPr="0089709B" w:rsidRDefault="005B59B5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9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.弗朗科的有量记谱法有几种音符时值</w:t>
      </w:r>
      <w:r w:rsidRPr="0089709B">
        <w:rPr>
          <w:rFonts w:ascii="宋体" w:eastAsia="宋体" w:hAnsi="宋体" w:hint="eastAsia"/>
          <w:b/>
          <w:color w:val="000000"/>
          <w:szCs w:val="21"/>
        </w:rPr>
        <w:t>？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A四种　　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B六种　　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C三种　　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D七种</w:t>
      </w:r>
    </w:p>
    <w:p w:rsidR="003D1042" w:rsidRPr="0089709B" w:rsidRDefault="003D1042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1</w:t>
      </w:r>
      <w:r w:rsidR="00F92B64" w:rsidRPr="0089709B">
        <w:rPr>
          <w:rFonts w:ascii="宋体" w:eastAsia="宋体" w:hAnsi="宋体" w:hint="eastAsia"/>
          <w:b/>
          <w:color w:val="000000"/>
          <w:szCs w:val="21"/>
        </w:rPr>
        <w:t>0</w:t>
      </w:r>
      <w:r w:rsidRPr="0089709B">
        <w:rPr>
          <w:rFonts w:ascii="宋体" w:eastAsia="宋体" w:hAnsi="宋体" w:hint="eastAsia"/>
          <w:b/>
          <w:color w:val="000000"/>
          <w:szCs w:val="21"/>
        </w:rPr>
        <w:t>.以下哪些不属于马绍的创作体裁</w:t>
      </w:r>
      <w:r w:rsidR="00921B67" w:rsidRPr="0089709B">
        <w:rPr>
          <w:rFonts w:ascii="宋体" w:eastAsia="宋体" w:hAnsi="宋体" w:hint="eastAsia"/>
          <w:b/>
          <w:color w:val="000000"/>
          <w:szCs w:val="21"/>
        </w:rPr>
        <w:t>？</w:t>
      </w:r>
    </w:p>
    <w:p w:rsidR="002A5D34" w:rsidRDefault="002A5D34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 xml:space="preserve">A </w:t>
      </w:r>
      <w:r w:rsidR="003D1042" w:rsidRPr="00110FF4">
        <w:rPr>
          <w:rFonts w:ascii="宋体" w:eastAsia="宋体" w:hAnsi="宋体" w:hint="eastAsia"/>
          <w:color w:val="000000"/>
          <w:szCs w:val="21"/>
        </w:rPr>
        <w:t xml:space="preserve">经文歌 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 回旋歌 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C 牧歌  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弥撒曲</w:t>
      </w:r>
    </w:p>
    <w:p w:rsidR="003D1042" w:rsidRPr="0089709B" w:rsidRDefault="003D1042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1</w:t>
      </w:r>
      <w:r w:rsidR="00B532D3" w:rsidRPr="0089709B">
        <w:rPr>
          <w:rFonts w:ascii="宋体" w:eastAsia="宋体" w:hAnsi="宋体" w:hint="eastAsia"/>
          <w:b/>
          <w:color w:val="000000"/>
          <w:szCs w:val="21"/>
        </w:rPr>
        <w:t>1</w:t>
      </w:r>
      <w:r w:rsidRPr="0089709B">
        <w:rPr>
          <w:rFonts w:ascii="宋体" w:eastAsia="宋体" w:hAnsi="宋体" w:hint="eastAsia"/>
          <w:b/>
          <w:color w:val="000000"/>
          <w:szCs w:val="21"/>
        </w:rPr>
        <w:t>.等节奏的手法经常用于哪种体裁</w:t>
      </w:r>
      <w:r w:rsidR="00B532D3" w:rsidRPr="0089709B">
        <w:rPr>
          <w:rFonts w:ascii="宋体" w:eastAsia="宋体" w:hAnsi="宋体" w:hint="eastAsia"/>
          <w:b/>
          <w:color w:val="000000"/>
          <w:szCs w:val="21"/>
        </w:rPr>
        <w:t>？</w:t>
      </w:r>
    </w:p>
    <w:p w:rsidR="002A5D34" w:rsidRDefault="002A5D34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hint="eastAsia"/>
          <w:color w:val="000000"/>
          <w:szCs w:val="21"/>
        </w:rPr>
        <w:t xml:space="preserve">A </w:t>
      </w:r>
      <w:r w:rsidR="003D1042" w:rsidRPr="00110FF4">
        <w:rPr>
          <w:rFonts w:ascii="宋体" w:eastAsia="宋体" w:hAnsi="宋体" w:hint="eastAsia"/>
          <w:color w:val="000000"/>
          <w:szCs w:val="21"/>
        </w:rPr>
        <w:t>孔杜克图斯</w:t>
      </w:r>
      <w:r>
        <w:rPr>
          <w:rFonts w:ascii="宋体" w:eastAsia="宋体" w:hAnsi="宋体" w:hint="eastAsia"/>
          <w:color w:val="000000"/>
          <w:szCs w:val="21"/>
        </w:rPr>
        <w:t xml:space="preserve"> </w:t>
      </w:r>
      <w:r w:rsidR="003D1042" w:rsidRPr="00110FF4">
        <w:rPr>
          <w:rFonts w:ascii="宋体" w:eastAsia="宋体" w:hAnsi="宋体" w:hint="eastAsia"/>
          <w:color w:val="000000"/>
          <w:szCs w:val="21"/>
        </w:rPr>
        <w:t xml:space="preserve">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 经文歌  </w:t>
      </w:r>
      <w:r w:rsidR="002A5D34">
        <w:rPr>
          <w:rFonts w:ascii="宋体" w:eastAsia="宋体" w:hAnsi="宋体"/>
          <w:color w:val="000000"/>
          <w:szCs w:val="21"/>
        </w:rPr>
        <w:t xml:space="preserve">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C 叙事歌  </w:t>
      </w:r>
      <w:r w:rsidR="002A5D34">
        <w:rPr>
          <w:rFonts w:ascii="宋体" w:eastAsia="宋体" w:hAnsi="宋体"/>
          <w:color w:val="000000"/>
          <w:szCs w:val="21"/>
        </w:rPr>
        <w:t xml:space="preserve">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猎歌</w:t>
      </w:r>
    </w:p>
    <w:p w:rsidR="003D1042" w:rsidRPr="0089709B" w:rsidRDefault="003D1042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lastRenderedPageBreak/>
        <w:t>1</w:t>
      </w:r>
      <w:r w:rsidR="00B532D3" w:rsidRPr="0089709B">
        <w:rPr>
          <w:rFonts w:ascii="宋体" w:eastAsia="宋体" w:hAnsi="宋体" w:hint="eastAsia"/>
          <w:b/>
          <w:color w:val="000000"/>
          <w:szCs w:val="21"/>
        </w:rPr>
        <w:t>2</w:t>
      </w:r>
      <w:r w:rsidRPr="0089709B">
        <w:rPr>
          <w:rFonts w:ascii="宋体" w:eastAsia="宋体" w:hAnsi="宋体" w:hint="eastAsia"/>
          <w:b/>
          <w:color w:val="000000"/>
          <w:szCs w:val="21"/>
        </w:rPr>
        <w:t>. “精致艺术”出现于什么时期</w:t>
      </w:r>
      <w:r w:rsidR="00B532D3" w:rsidRPr="0089709B">
        <w:rPr>
          <w:rFonts w:ascii="宋体" w:eastAsia="宋体" w:hAnsi="宋体" w:hint="eastAsia"/>
          <w:b/>
          <w:color w:val="000000"/>
          <w:szCs w:val="21"/>
        </w:rPr>
        <w:t>？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A 十四世纪 </w:t>
      </w:r>
      <w:r w:rsidR="002A5D34">
        <w:rPr>
          <w:rFonts w:ascii="宋体" w:eastAsia="宋体" w:hAnsi="宋体"/>
          <w:color w:val="000000"/>
          <w:szCs w:val="21"/>
        </w:rPr>
        <w:t xml:space="preserve"> </w:t>
      </w:r>
      <w:r w:rsidRPr="00110FF4">
        <w:rPr>
          <w:rFonts w:ascii="宋体" w:eastAsia="宋体" w:hAnsi="宋体" w:hint="eastAsia"/>
          <w:color w:val="000000"/>
          <w:szCs w:val="21"/>
        </w:rPr>
        <w:t xml:space="preserve">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 十三世纪末  </w:t>
      </w:r>
      <w:r w:rsidR="002A5D34">
        <w:rPr>
          <w:rFonts w:ascii="宋体" w:eastAsia="宋体" w:hAnsi="宋体"/>
          <w:color w:val="000000"/>
          <w:szCs w:val="21"/>
        </w:rPr>
        <w:t xml:space="preserve">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C 十四世纪末 </w:t>
      </w:r>
      <w:r w:rsidR="002A5D34">
        <w:rPr>
          <w:rFonts w:ascii="宋体" w:eastAsia="宋体" w:hAnsi="宋体"/>
          <w:color w:val="000000"/>
          <w:szCs w:val="21"/>
        </w:rPr>
        <w:t xml:space="preserve"> </w:t>
      </w:r>
      <w:r w:rsidRPr="00110FF4">
        <w:rPr>
          <w:rFonts w:ascii="宋体" w:eastAsia="宋体" w:hAnsi="宋体" w:hint="eastAsia"/>
          <w:color w:val="000000"/>
          <w:szCs w:val="21"/>
        </w:rPr>
        <w:t xml:space="preserve">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十五世纪</w:t>
      </w:r>
    </w:p>
    <w:p w:rsidR="003D1042" w:rsidRPr="0089709B" w:rsidRDefault="003D1042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1</w:t>
      </w:r>
      <w:r w:rsidR="00682B45" w:rsidRPr="0089709B">
        <w:rPr>
          <w:rFonts w:ascii="宋体" w:eastAsia="宋体" w:hAnsi="宋体" w:hint="eastAsia"/>
          <w:b/>
          <w:color w:val="000000"/>
          <w:szCs w:val="21"/>
        </w:rPr>
        <w:t>3</w:t>
      </w:r>
      <w:r w:rsidRPr="0089709B">
        <w:rPr>
          <w:rFonts w:ascii="宋体" w:eastAsia="宋体" w:hAnsi="宋体" w:hint="eastAsia"/>
          <w:b/>
          <w:color w:val="000000"/>
          <w:szCs w:val="21"/>
        </w:rPr>
        <w:t>.文艺复兴的含义是指</w:t>
      </w:r>
      <w:r w:rsidR="00EE4EBC" w:rsidRPr="0089709B">
        <w:rPr>
          <w:rFonts w:ascii="宋体" w:eastAsia="宋体" w:hAnsi="宋体" w:hint="eastAsia"/>
          <w:b/>
          <w:szCs w:val="21"/>
        </w:rPr>
        <w:t>?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A 对中世纪加以否定 </w:t>
      </w:r>
      <w:r w:rsidR="002A5D34">
        <w:rPr>
          <w:rFonts w:ascii="宋体" w:eastAsia="宋体" w:hAnsi="宋体" w:hint="eastAsia"/>
          <w:color w:val="000000"/>
          <w:szCs w:val="21"/>
        </w:rPr>
        <w:t xml:space="preserve"> </w:t>
      </w:r>
      <w:r w:rsidR="002A5D34">
        <w:rPr>
          <w:rFonts w:ascii="宋体" w:eastAsia="宋体" w:hAnsi="宋体"/>
          <w:color w:val="000000"/>
          <w:szCs w:val="21"/>
        </w:rPr>
        <w:t xml:space="preserve">      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 复兴古希腊和罗马的文化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“人”的精神的再生</w:t>
      </w:r>
      <w:r w:rsidR="002A5D34">
        <w:rPr>
          <w:rFonts w:ascii="宋体" w:eastAsia="宋体" w:hAnsi="宋体" w:hint="eastAsia"/>
          <w:color w:val="000000"/>
          <w:szCs w:val="21"/>
        </w:rPr>
        <w:t xml:space="preserve"> </w:t>
      </w:r>
      <w:r w:rsidR="002A5D34">
        <w:rPr>
          <w:rFonts w:ascii="宋体" w:eastAsia="宋体" w:hAnsi="宋体"/>
          <w:color w:val="000000"/>
          <w:szCs w:val="21"/>
        </w:rPr>
        <w:t xml:space="preserve">     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所有以上三点</w:t>
      </w:r>
    </w:p>
    <w:p w:rsidR="003D1042" w:rsidRPr="0089709B" w:rsidRDefault="003D1042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1</w:t>
      </w:r>
      <w:r w:rsidR="00682B45" w:rsidRPr="0089709B">
        <w:rPr>
          <w:rFonts w:ascii="宋体" w:eastAsia="宋体" w:hAnsi="宋体" w:hint="eastAsia"/>
          <w:b/>
          <w:color w:val="000000"/>
          <w:szCs w:val="21"/>
        </w:rPr>
        <w:t>4</w:t>
      </w:r>
      <w:r w:rsidRPr="0089709B">
        <w:rPr>
          <w:rFonts w:ascii="宋体" w:eastAsia="宋体" w:hAnsi="宋体" w:hint="eastAsia"/>
          <w:b/>
          <w:color w:val="000000"/>
          <w:szCs w:val="21"/>
        </w:rPr>
        <w:t>.勃艮第乐派的创作不包括</w:t>
      </w:r>
      <w:r w:rsidR="00682B45" w:rsidRPr="0089709B">
        <w:rPr>
          <w:rFonts w:ascii="宋体" w:eastAsia="宋体" w:hAnsi="宋体" w:hint="eastAsia"/>
          <w:b/>
          <w:szCs w:val="21"/>
        </w:rPr>
        <w:t>?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经文歌</w:t>
      </w:r>
      <w:r w:rsidR="002A5D34">
        <w:rPr>
          <w:rFonts w:ascii="宋体" w:eastAsia="宋体" w:hAnsi="宋体" w:hint="eastAsia"/>
          <w:color w:val="000000"/>
          <w:szCs w:val="21"/>
        </w:rPr>
        <w:t xml:space="preserve"> </w:t>
      </w:r>
      <w:r w:rsidR="002A5D34">
        <w:rPr>
          <w:rFonts w:ascii="宋体" w:eastAsia="宋体" w:hAnsi="宋体"/>
          <w:color w:val="000000"/>
          <w:szCs w:val="21"/>
        </w:rPr>
        <w:t xml:space="preserve"> 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尚松</w:t>
      </w:r>
      <w:r w:rsidR="002A5D34">
        <w:rPr>
          <w:rFonts w:ascii="宋体" w:eastAsia="宋体" w:hAnsi="宋体" w:hint="eastAsia"/>
          <w:color w:val="000000"/>
          <w:szCs w:val="21"/>
        </w:rPr>
        <w:t xml:space="preserve"> </w:t>
      </w:r>
      <w:r w:rsidR="002A5D34">
        <w:rPr>
          <w:rFonts w:ascii="宋体" w:eastAsia="宋体" w:hAnsi="宋体"/>
          <w:color w:val="000000"/>
          <w:szCs w:val="21"/>
        </w:rPr>
        <w:t xml:space="preserve"> 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牧歌</w:t>
      </w:r>
      <w:r w:rsidR="002A5D34">
        <w:rPr>
          <w:rFonts w:ascii="宋体" w:eastAsia="宋体" w:hAnsi="宋体" w:hint="eastAsia"/>
          <w:color w:val="000000"/>
          <w:szCs w:val="21"/>
        </w:rPr>
        <w:t xml:space="preserve"> </w:t>
      </w:r>
      <w:r w:rsidR="002A5D34">
        <w:rPr>
          <w:rFonts w:ascii="宋体" w:eastAsia="宋体" w:hAnsi="宋体"/>
          <w:color w:val="000000"/>
          <w:szCs w:val="21"/>
        </w:rPr>
        <w:t xml:space="preserve">   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弥撒曲</w:t>
      </w:r>
    </w:p>
    <w:p w:rsidR="003D1042" w:rsidRPr="0089709B" w:rsidRDefault="003D1042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1</w:t>
      </w:r>
      <w:r w:rsidR="002363FD" w:rsidRPr="0089709B">
        <w:rPr>
          <w:rFonts w:ascii="宋体" w:eastAsia="宋体" w:hAnsi="宋体" w:hint="eastAsia"/>
          <w:b/>
          <w:color w:val="000000"/>
          <w:szCs w:val="21"/>
        </w:rPr>
        <w:t>5</w:t>
      </w:r>
      <w:r w:rsidRPr="0089709B">
        <w:rPr>
          <w:rFonts w:ascii="宋体" w:eastAsia="宋体" w:hAnsi="宋体" w:hint="eastAsia"/>
          <w:b/>
          <w:color w:val="000000"/>
          <w:szCs w:val="21"/>
        </w:rPr>
        <w:t>.最早创作完整的弥撒套曲和定旋律弥撒曲的作曲家是</w:t>
      </w:r>
      <w:r w:rsidR="002363FD" w:rsidRPr="0089709B">
        <w:rPr>
          <w:rFonts w:ascii="宋体" w:eastAsia="宋体" w:hAnsi="宋体" w:hint="eastAsia"/>
          <w:b/>
          <w:color w:val="000000"/>
          <w:szCs w:val="21"/>
        </w:rPr>
        <w:t>？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本舒瓦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杜费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邓斯泰布尔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丁克托利</w:t>
      </w:r>
    </w:p>
    <w:p w:rsidR="003D1042" w:rsidRPr="0089709B" w:rsidRDefault="002363FD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16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.以下谁不属于弗兰德乐派？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杜费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奥克冈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拉索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若斯堪</w:t>
      </w:r>
    </w:p>
    <w:p w:rsidR="003D1042" w:rsidRPr="0089709B" w:rsidRDefault="002363FD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17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.拉索晚年是在哪里度过的？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意大利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法国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德国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lastRenderedPageBreak/>
        <w:t>D 尼德兰</w:t>
      </w:r>
    </w:p>
    <w:p w:rsidR="003D1042" w:rsidRPr="0089709B" w:rsidRDefault="006446EB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18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.若斯堪创作的经文歌有多少首？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18首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100首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70首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13首</w:t>
      </w:r>
    </w:p>
    <w:p w:rsidR="003D1042" w:rsidRPr="0089709B" w:rsidRDefault="0065609E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19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.以下哪点是众赞歌最早的形式？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主调和声风格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复调风格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单声部的旋律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众赞经文歌</w:t>
      </w:r>
    </w:p>
    <w:p w:rsidR="003D1042" w:rsidRPr="0089709B" w:rsidRDefault="003D1042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2</w:t>
      </w:r>
      <w:r w:rsidR="0065609E" w:rsidRPr="0089709B">
        <w:rPr>
          <w:rFonts w:ascii="宋体" w:eastAsia="宋体" w:hAnsi="宋体" w:hint="eastAsia"/>
          <w:b/>
          <w:color w:val="000000"/>
          <w:szCs w:val="21"/>
        </w:rPr>
        <w:t>0</w:t>
      </w:r>
      <w:r w:rsidRPr="0089709B">
        <w:rPr>
          <w:rFonts w:ascii="宋体" w:eastAsia="宋体" w:hAnsi="宋体" w:hint="eastAsia"/>
          <w:b/>
          <w:color w:val="000000"/>
          <w:szCs w:val="21"/>
        </w:rPr>
        <w:t>.以下哪点不属于帕勒斯特里纳风格？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旋律以级进为主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和声节奏有规律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避免半音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不用卡农手法</w:t>
      </w:r>
    </w:p>
    <w:p w:rsidR="003D1042" w:rsidRPr="0089709B" w:rsidRDefault="003D1042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2</w:t>
      </w:r>
      <w:r w:rsidR="00210DDC" w:rsidRPr="0089709B">
        <w:rPr>
          <w:rFonts w:ascii="宋体" w:eastAsia="宋体" w:hAnsi="宋体" w:hint="eastAsia"/>
          <w:b/>
          <w:color w:val="000000"/>
          <w:szCs w:val="21"/>
        </w:rPr>
        <w:t>1</w:t>
      </w:r>
      <w:r w:rsidRPr="0089709B">
        <w:rPr>
          <w:rFonts w:ascii="宋体" w:eastAsia="宋体" w:hAnsi="宋体" w:hint="eastAsia"/>
          <w:b/>
          <w:color w:val="000000"/>
          <w:szCs w:val="21"/>
        </w:rPr>
        <w:t>.十六世纪意大利牧歌最初是几声部的？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四声部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五声部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六声部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三声部</w:t>
      </w:r>
    </w:p>
    <w:p w:rsidR="003D1042" w:rsidRPr="0089709B" w:rsidRDefault="003D1042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2</w:t>
      </w:r>
      <w:r w:rsidR="00125D94" w:rsidRPr="0089709B">
        <w:rPr>
          <w:rFonts w:ascii="宋体" w:eastAsia="宋体" w:hAnsi="宋体" w:hint="eastAsia"/>
          <w:b/>
          <w:color w:val="000000"/>
          <w:szCs w:val="21"/>
        </w:rPr>
        <w:t>2</w:t>
      </w:r>
      <w:r w:rsidRPr="0089709B">
        <w:rPr>
          <w:rFonts w:ascii="宋体" w:eastAsia="宋体" w:hAnsi="宋体" w:hint="eastAsia"/>
          <w:b/>
          <w:color w:val="000000"/>
          <w:szCs w:val="21"/>
        </w:rPr>
        <w:t>.以下哪种是威尼斯乐派的重要体裁？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小坎佐纳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琉特琴歌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复合唱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弗罗托拉</w:t>
      </w:r>
    </w:p>
    <w:p w:rsidR="003D1042" w:rsidRPr="0089709B" w:rsidRDefault="003D1042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2</w:t>
      </w:r>
      <w:r w:rsidR="0080217E" w:rsidRPr="0089709B">
        <w:rPr>
          <w:rFonts w:ascii="宋体" w:eastAsia="宋体" w:hAnsi="宋体" w:hint="eastAsia"/>
          <w:b/>
          <w:color w:val="000000"/>
          <w:szCs w:val="21"/>
        </w:rPr>
        <w:t>3</w:t>
      </w:r>
      <w:r w:rsidRPr="0089709B">
        <w:rPr>
          <w:rFonts w:ascii="宋体" w:eastAsia="宋体" w:hAnsi="宋体" w:hint="eastAsia"/>
          <w:b/>
          <w:color w:val="000000"/>
          <w:szCs w:val="21"/>
        </w:rPr>
        <w:t>.文艺复兴时期最流行的乐器是</w:t>
      </w:r>
      <w:r w:rsidR="0080217E" w:rsidRPr="0089709B">
        <w:rPr>
          <w:rFonts w:ascii="宋体" w:eastAsia="宋体" w:hAnsi="宋体" w:hint="eastAsia"/>
          <w:b/>
          <w:color w:val="000000"/>
          <w:szCs w:val="21"/>
        </w:rPr>
        <w:t>？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维奥尔琴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肖姆管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lastRenderedPageBreak/>
        <w:t>C 琉特琴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萨克布号</w:t>
      </w:r>
    </w:p>
    <w:p w:rsidR="003D1042" w:rsidRPr="0089709B" w:rsidRDefault="003D1042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2</w:t>
      </w:r>
      <w:r w:rsidR="001C2014" w:rsidRPr="0089709B">
        <w:rPr>
          <w:rFonts w:ascii="宋体" w:eastAsia="宋体" w:hAnsi="宋体" w:hint="eastAsia"/>
          <w:b/>
          <w:color w:val="000000"/>
          <w:szCs w:val="21"/>
        </w:rPr>
        <w:t>4</w:t>
      </w:r>
      <w:r w:rsidRPr="0089709B">
        <w:rPr>
          <w:rFonts w:ascii="宋体" w:eastAsia="宋体" w:hAnsi="宋体" w:hint="eastAsia"/>
          <w:b/>
          <w:color w:val="000000"/>
          <w:szCs w:val="21"/>
        </w:rPr>
        <w:t>.通奏低音是指巴罗克音乐中的一种</w:t>
      </w:r>
      <w:r w:rsidR="00870D30" w:rsidRPr="0089709B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="00870D30" w:rsidRPr="0089709B">
        <w:rPr>
          <w:rFonts w:ascii="宋体" w:eastAsia="宋体" w:hAnsi="宋体" w:hint="eastAsia"/>
          <w:b/>
          <w:szCs w:val="21"/>
        </w:rPr>
        <w:t>?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（织体）结构框架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记谱法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演奏方式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以上三点</w:t>
      </w:r>
    </w:p>
    <w:p w:rsidR="003D1042" w:rsidRPr="0089709B" w:rsidRDefault="00870D30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/>
          <w:b/>
          <w:color w:val="000000"/>
          <w:szCs w:val="21"/>
        </w:rPr>
        <w:t>2</w:t>
      </w:r>
      <w:r w:rsidRPr="0089709B">
        <w:rPr>
          <w:rFonts w:ascii="宋体" w:eastAsia="宋体" w:hAnsi="宋体" w:hint="eastAsia"/>
          <w:b/>
          <w:color w:val="000000"/>
          <w:szCs w:val="21"/>
        </w:rPr>
        <w:t>5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.大小调体系是在何时成熟的？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16世纪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17世纪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18世纪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17世纪下半叶</w:t>
      </w:r>
    </w:p>
    <w:p w:rsidR="003D1042" w:rsidRPr="0089709B" w:rsidRDefault="00870D30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26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.清唱剧与康塔塔的主要区别是</w:t>
      </w:r>
      <w:r w:rsidRPr="0089709B">
        <w:rPr>
          <w:rFonts w:ascii="宋体" w:eastAsia="宋体" w:hAnsi="宋体" w:hint="eastAsia"/>
          <w:b/>
          <w:color w:val="000000"/>
          <w:szCs w:val="21"/>
        </w:rPr>
        <w:t>？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采用宗教题材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 合唱具有更重要的地位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在宣叙调和咏叹调之间交替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以上AB两点</w:t>
      </w:r>
    </w:p>
    <w:p w:rsidR="003D1042" w:rsidRPr="0089709B" w:rsidRDefault="007574CD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27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.击弦的古钢琴叫做</w:t>
      </w:r>
      <w:r w:rsidRPr="0089709B">
        <w:rPr>
          <w:rFonts w:ascii="宋体" w:eastAsia="宋体" w:hAnsi="宋体" w:hint="eastAsia"/>
          <w:b/>
          <w:color w:val="000000"/>
          <w:szCs w:val="21"/>
        </w:rPr>
        <w:t>？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A 羽管键琴 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 楔槌键琴 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C 大键琴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维吉娜琴</w:t>
      </w:r>
    </w:p>
    <w:p w:rsidR="003D1042" w:rsidRPr="0089709B" w:rsidRDefault="007574CD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28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.德国巴罗克管风琴的主要体裁不包括</w:t>
      </w:r>
      <w:r w:rsidRPr="0089709B">
        <w:rPr>
          <w:rFonts w:ascii="宋体" w:eastAsia="宋体" w:hAnsi="宋体" w:hint="eastAsia"/>
          <w:b/>
          <w:color w:val="000000"/>
          <w:szCs w:val="21"/>
        </w:rPr>
        <w:t>？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A 众赞歌前奏曲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 托卡塔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C 赋格曲  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组曲</w:t>
      </w:r>
    </w:p>
    <w:p w:rsidR="003D1042" w:rsidRPr="0089709B" w:rsidRDefault="007574CD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29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.以下哪种舞曲是慢速三拍子的？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A 库朗特 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lastRenderedPageBreak/>
        <w:t xml:space="preserve">B 阿拉曼德 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C 萨拉班德   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基格</w:t>
      </w:r>
    </w:p>
    <w:p w:rsidR="003D1042" w:rsidRPr="0089709B" w:rsidRDefault="003D1042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3</w:t>
      </w:r>
      <w:r w:rsidR="007574CD" w:rsidRPr="0089709B">
        <w:rPr>
          <w:rFonts w:ascii="宋体" w:eastAsia="宋体" w:hAnsi="宋体" w:hint="eastAsia"/>
          <w:b/>
          <w:color w:val="000000"/>
          <w:szCs w:val="21"/>
        </w:rPr>
        <w:t>0</w:t>
      </w:r>
      <w:r w:rsidRPr="0089709B">
        <w:rPr>
          <w:rFonts w:ascii="宋体" w:eastAsia="宋体" w:hAnsi="宋体" w:hint="eastAsia"/>
          <w:b/>
          <w:color w:val="000000"/>
          <w:szCs w:val="21"/>
        </w:rPr>
        <w:t>.斯卡拉蒂的钢琴奏鸣曲是</w:t>
      </w:r>
      <w:r w:rsidR="007574CD" w:rsidRPr="0089709B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="007574CD" w:rsidRPr="0089709B">
        <w:rPr>
          <w:rFonts w:ascii="宋体" w:eastAsia="宋体" w:hAnsi="宋体" w:hint="eastAsia"/>
          <w:b/>
          <w:szCs w:val="21"/>
        </w:rPr>
        <w:t>?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A 单乐章的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 双乐章的 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C 三乐章的  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四乐章的</w:t>
      </w:r>
    </w:p>
    <w:p w:rsidR="003D1042" w:rsidRPr="0089709B" w:rsidRDefault="003D1042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3</w:t>
      </w:r>
      <w:r w:rsidR="00201556" w:rsidRPr="0089709B">
        <w:rPr>
          <w:rFonts w:ascii="宋体" w:eastAsia="宋体" w:hAnsi="宋体" w:hint="eastAsia"/>
          <w:b/>
          <w:color w:val="000000"/>
          <w:szCs w:val="21"/>
        </w:rPr>
        <w:t>1</w:t>
      </w:r>
      <w:r w:rsidRPr="0089709B">
        <w:rPr>
          <w:rFonts w:ascii="宋体" w:eastAsia="宋体" w:hAnsi="宋体" w:hint="eastAsia"/>
          <w:b/>
          <w:color w:val="000000"/>
          <w:szCs w:val="21"/>
        </w:rPr>
        <w:t>.以下哪部不是亨德尔的作品？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A 《皇家焰火音乐》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 《乞丐歌剧》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C 《朱利亚·凯撒》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《阿德米托》</w:t>
      </w:r>
    </w:p>
    <w:p w:rsidR="003D1042" w:rsidRPr="0089709B" w:rsidRDefault="00C378FD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/>
          <w:b/>
          <w:color w:val="000000"/>
          <w:szCs w:val="21"/>
        </w:rPr>
        <w:t>3</w:t>
      </w:r>
      <w:r w:rsidRPr="0089709B">
        <w:rPr>
          <w:rFonts w:ascii="宋体" w:eastAsia="宋体" w:hAnsi="宋体" w:hint="eastAsia"/>
          <w:b/>
          <w:color w:val="000000"/>
          <w:szCs w:val="21"/>
        </w:rPr>
        <w:t>2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.巴赫的《赋格的艺术》创作于</w:t>
      </w:r>
      <w:r w:rsidR="00201556" w:rsidRPr="0089709B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="00201556" w:rsidRPr="0089709B">
        <w:rPr>
          <w:rFonts w:ascii="宋体" w:eastAsia="宋体" w:hAnsi="宋体" w:hint="eastAsia"/>
          <w:b/>
          <w:szCs w:val="21"/>
        </w:rPr>
        <w:t>?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A 科滕 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 莱比锡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C 魏玛  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米尔豪森</w:t>
      </w:r>
    </w:p>
    <w:p w:rsidR="003D1042" w:rsidRPr="0089709B" w:rsidRDefault="00146565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33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.巴赫的复兴开始于</w:t>
      </w:r>
      <w:r w:rsidRPr="0089709B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Pr="0089709B">
        <w:rPr>
          <w:rFonts w:ascii="宋体" w:eastAsia="宋体" w:hAnsi="宋体" w:hint="eastAsia"/>
          <w:b/>
          <w:szCs w:val="21"/>
        </w:rPr>
        <w:t>?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A 18世纪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 19世纪 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C 20世纪 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19世纪末</w:t>
      </w:r>
    </w:p>
    <w:p w:rsidR="003D1042" w:rsidRPr="0089709B" w:rsidRDefault="00ED293E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34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.以下哪点不属于古典主义音乐的风格特点？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A 追求民族性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 采用主调风格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C 既高雅又娱乐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D追求清晰均衡的曲式</w:t>
      </w:r>
    </w:p>
    <w:p w:rsidR="003D1042" w:rsidRPr="0089709B" w:rsidRDefault="00ED293E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35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.意大利喜歌剧的特征不包括</w:t>
      </w:r>
      <w:r w:rsidRPr="0089709B">
        <w:rPr>
          <w:rFonts w:ascii="宋体" w:eastAsia="宋体" w:hAnsi="宋体" w:hint="eastAsia"/>
          <w:b/>
          <w:color w:val="000000"/>
          <w:szCs w:val="21"/>
        </w:rPr>
        <w:t>？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lastRenderedPageBreak/>
        <w:t xml:space="preserve">A 角色不多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 采用日常生活题材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C 旋律简单悦耳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采用对白</w:t>
      </w:r>
    </w:p>
    <w:p w:rsidR="003D1042" w:rsidRPr="0089709B" w:rsidRDefault="00ED293E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36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.海顿从哪部交响曲开始采用四乐章格式？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A 第三交响曲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 第四交响曲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C 第五交响曲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D第44交响曲</w:t>
      </w:r>
    </w:p>
    <w:p w:rsidR="003D1042" w:rsidRPr="0089709B" w:rsidRDefault="00ED293E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37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.莫扎特短暂的一生中创作了多少作品？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A 四百多首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 五百多首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C六百多首 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D八百多首</w:t>
      </w:r>
    </w:p>
    <w:p w:rsidR="003D1042" w:rsidRPr="0089709B" w:rsidRDefault="00BD14EF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38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.以下哪部不是莫扎特创作的意大利歌剧？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A《女人心》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B《费加罗的婚姻》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C《安魂曲》 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D《唐·乔万尼》</w:t>
      </w:r>
    </w:p>
    <w:p w:rsidR="003D1042" w:rsidRPr="0089709B" w:rsidRDefault="00BD14EF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39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.贝多芬先后为他的歌剧《费德里奥》创作了几首序曲？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A 三首 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B四首  </w:t>
      </w:r>
    </w:p>
    <w:p w:rsidR="002A5D3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C两首 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D五首 </w:t>
      </w:r>
    </w:p>
    <w:p w:rsidR="003D1042" w:rsidRPr="0089709B" w:rsidRDefault="00BD14EF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/>
          <w:b/>
          <w:color w:val="000000"/>
          <w:szCs w:val="21"/>
        </w:rPr>
        <w:t>4</w:t>
      </w:r>
      <w:r w:rsidRPr="0089709B">
        <w:rPr>
          <w:rFonts w:ascii="宋体" w:eastAsia="宋体" w:hAnsi="宋体" w:hint="eastAsia"/>
          <w:b/>
          <w:color w:val="000000"/>
          <w:szCs w:val="21"/>
        </w:rPr>
        <w:t>0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.舒伯特艺术歌曲中爱用的手法有</w:t>
      </w:r>
      <w:r w:rsidRPr="0089709B">
        <w:rPr>
          <w:rFonts w:ascii="宋体" w:eastAsia="宋体" w:hAnsi="宋体" w:hint="eastAsia"/>
          <w:b/>
          <w:color w:val="000000"/>
          <w:szCs w:val="21"/>
        </w:rPr>
        <w:t>？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A 大小调式之间的转换    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B 三度关系和等音转调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 xml:space="preserve">C 钢琴伴奏对歌词细节的描绘   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所有以上三点</w:t>
      </w:r>
    </w:p>
    <w:p w:rsidR="003D1042" w:rsidRPr="0089709B" w:rsidRDefault="00BD14EF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/>
          <w:b/>
          <w:color w:val="000000"/>
          <w:szCs w:val="21"/>
        </w:rPr>
        <w:lastRenderedPageBreak/>
        <w:t>4</w:t>
      </w:r>
      <w:r w:rsidRPr="0089709B">
        <w:rPr>
          <w:rFonts w:ascii="宋体" w:eastAsia="宋体" w:hAnsi="宋体" w:hint="eastAsia"/>
          <w:b/>
          <w:color w:val="000000"/>
          <w:szCs w:val="21"/>
        </w:rPr>
        <w:t>1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.柏辽兹在《幻想交响曲》中用定音鼓表现</w:t>
      </w:r>
      <w:r w:rsidRPr="0089709B">
        <w:rPr>
          <w:rFonts w:ascii="宋体" w:eastAsia="宋体" w:hAnsi="宋体" w:hint="eastAsia"/>
          <w:b/>
          <w:color w:val="000000"/>
          <w:szCs w:val="21"/>
        </w:rPr>
        <w:t>什么？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地狱骷髅碰撞的声音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主人公孤独的形象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远方的雷声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死亡的预兆</w:t>
      </w:r>
    </w:p>
    <w:p w:rsidR="003D1042" w:rsidRPr="0089709B" w:rsidRDefault="006137D3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42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</w:t>
      </w:r>
      <w:r w:rsidR="00951CCE" w:rsidRPr="0089709B">
        <w:rPr>
          <w:rFonts w:ascii="宋体" w:eastAsia="宋体" w:hAnsi="宋体" w:hint="eastAsia"/>
          <w:b/>
          <w:color w:val="000000"/>
          <w:szCs w:val="21"/>
        </w:rPr>
        <w:t>以下哪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首不是音乐会序曲</w:t>
      </w:r>
      <w:r w:rsidR="00951CCE" w:rsidRPr="0089709B">
        <w:rPr>
          <w:rFonts w:ascii="宋体" w:eastAsia="宋体" w:hAnsi="宋体" w:hint="eastAsia"/>
          <w:b/>
          <w:color w:val="000000"/>
          <w:szCs w:val="21"/>
        </w:rPr>
        <w:t>？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《赫布里底群岛》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《仲夏夜之梦》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《以利亚》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《平静的海与幸福的航行》</w:t>
      </w:r>
    </w:p>
    <w:p w:rsidR="003D1042" w:rsidRPr="0089709B" w:rsidRDefault="005E75AE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43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.以下那种乐曲不是三拍子的</w:t>
      </w:r>
      <w:r w:rsidRPr="0089709B">
        <w:rPr>
          <w:rFonts w:ascii="宋体" w:eastAsia="宋体" w:hAnsi="宋体" w:hint="eastAsia"/>
          <w:b/>
          <w:color w:val="000000"/>
          <w:szCs w:val="21"/>
        </w:rPr>
        <w:t>？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谐谑曲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马祖卡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夜曲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波罗涅兹</w:t>
      </w:r>
    </w:p>
    <w:p w:rsidR="003D1042" w:rsidRPr="0089709B" w:rsidRDefault="005E75AE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44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.李斯特</w:t>
      </w:r>
      <w:r w:rsidRPr="0089709B">
        <w:rPr>
          <w:rFonts w:ascii="宋体" w:eastAsia="宋体" w:hAnsi="宋体" w:hint="eastAsia"/>
          <w:b/>
          <w:color w:val="000000"/>
          <w:szCs w:val="21"/>
        </w:rPr>
        <w:t>创作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的交响诗有多少首</w:t>
      </w:r>
      <w:r w:rsidRPr="0089709B">
        <w:rPr>
          <w:rFonts w:ascii="宋体" w:eastAsia="宋体" w:hAnsi="宋体" w:hint="eastAsia"/>
          <w:b/>
          <w:color w:val="000000"/>
          <w:szCs w:val="21"/>
        </w:rPr>
        <w:t>？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20首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13首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12首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10首</w:t>
      </w:r>
    </w:p>
    <w:p w:rsidR="003D1042" w:rsidRPr="0089709B" w:rsidRDefault="005E75AE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45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.罗西尼最擅长的歌剧形式是</w:t>
      </w:r>
      <w:r w:rsidRPr="0089709B">
        <w:rPr>
          <w:rFonts w:ascii="宋体" w:eastAsia="宋体" w:hAnsi="宋体" w:hint="eastAsia"/>
          <w:b/>
          <w:color w:val="000000"/>
          <w:szCs w:val="21"/>
        </w:rPr>
        <w:t>什么？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正歌剧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大歌剧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谐歌剧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喜歌剧</w:t>
      </w:r>
    </w:p>
    <w:p w:rsidR="003D1042" w:rsidRPr="0089709B" w:rsidRDefault="00016864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46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.普契尼的哪部歌剧属于真实主义？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《蝴蝶夫人》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《玛侬·列斯科》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《托斯卡》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lastRenderedPageBreak/>
        <w:t>D 《西部女郎》</w:t>
      </w:r>
    </w:p>
    <w:p w:rsidR="003D1042" w:rsidRPr="0089709B" w:rsidRDefault="00016864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47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.瓦格纳的《</w:t>
      </w:r>
      <w:r w:rsidRPr="0089709B">
        <w:rPr>
          <w:rFonts w:ascii="宋体" w:eastAsia="宋体" w:hAnsi="宋体" w:hint="eastAsia"/>
          <w:b/>
          <w:color w:val="000000"/>
          <w:szCs w:val="21"/>
        </w:rPr>
        <w:t>尼伯龙根的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指环》不包括</w:t>
      </w:r>
      <w:r w:rsidRPr="0089709B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Pr="0089709B">
        <w:rPr>
          <w:rFonts w:ascii="宋体" w:eastAsia="宋体" w:hAnsi="宋体" w:hint="eastAsia"/>
          <w:b/>
          <w:szCs w:val="21"/>
        </w:rPr>
        <w:t>?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《众神的黄昏》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《齐格弗利德》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《罗恩格林》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《莱茵的黄金》</w:t>
      </w:r>
    </w:p>
    <w:p w:rsidR="003D1042" w:rsidRPr="0089709B" w:rsidRDefault="00496362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48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.谐歌剧的主要作曲家是</w:t>
      </w:r>
      <w:r w:rsidRPr="0089709B">
        <w:rPr>
          <w:rFonts w:ascii="宋体" w:eastAsia="宋体" w:hAnsi="宋体" w:hint="eastAsia"/>
          <w:b/>
          <w:color w:val="000000"/>
          <w:szCs w:val="21"/>
        </w:rPr>
        <w:t>？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奥柏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古诺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梅耶贝尔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奥芬巴赫</w:t>
      </w:r>
    </w:p>
    <w:p w:rsidR="003D1042" w:rsidRPr="0089709B" w:rsidRDefault="00994D47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49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.以下哪部是斯美塔纳的作品？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《金鸡》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《伊万·苏萨宁》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《斯拉夫舞曲》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《被出卖的新嫁娘》</w:t>
      </w:r>
    </w:p>
    <w:p w:rsidR="003D1042" w:rsidRPr="0089709B" w:rsidRDefault="007368F3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/>
          <w:b/>
          <w:color w:val="000000"/>
          <w:szCs w:val="21"/>
        </w:rPr>
        <w:t>5</w:t>
      </w:r>
      <w:r w:rsidRPr="0089709B">
        <w:rPr>
          <w:rFonts w:ascii="宋体" w:eastAsia="宋体" w:hAnsi="宋体" w:hint="eastAsia"/>
          <w:b/>
          <w:color w:val="000000"/>
          <w:szCs w:val="21"/>
        </w:rPr>
        <w:t>0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.以下哪位不是业余出身的作曲家？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包罗丁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巴拉基列夫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居伊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穆索尔斯基</w:t>
      </w:r>
    </w:p>
    <w:p w:rsidR="003D1042" w:rsidRPr="0089709B" w:rsidRDefault="00FC2D49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/>
          <w:b/>
          <w:color w:val="000000"/>
          <w:szCs w:val="21"/>
        </w:rPr>
        <w:t>5</w:t>
      </w:r>
      <w:r w:rsidRPr="0089709B">
        <w:rPr>
          <w:rFonts w:ascii="宋体" w:eastAsia="宋体" w:hAnsi="宋体" w:hint="eastAsia"/>
          <w:b/>
          <w:color w:val="000000"/>
          <w:szCs w:val="21"/>
        </w:rPr>
        <w:t>1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.柴科夫斯基献给梅克夫人的作品是</w:t>
      </w:r>
      <w:r w:rsidR="00CC395C" w:rsidRPr="0089709B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="00CC395C" w:rsidRPr="0089709B">
        <w:rPr>
          <w:rFonts w:ascii="宋体" w:eastAsia="宋体" w:hAnsi="宋体" w:hint="eastAsia"/>
          <w:b/>
          <w:szCs w:val="21"/>
        </w:rPr>
        <w:t>?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三重奏《悼念一位伟大的艺术家》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小提琴协奏曲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第四交响曲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第五交响曲</w:t>
      </w:r>
    </w:p>
    <w:p w:rsidR="003D1042" w:rsidRPr="0089709B" w:rsidRDefault="00FC2D49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52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.格里格的《挪威舞曲》是什么调式？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多利亚调式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利底亚调式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lastRenderedPageBreak/>
        <w:t>C 弗里吉亚调式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混合利底亚调式</w:t>
      </w:r>
    </w:p>
    <w:p w:rsidR="003D1042" w:rsidRPr="0089709B" w:rsidRDefault="00FC2D49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53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.马勒的哪部交响曲没有声乐？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第二交响曲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第五交响曲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第四交响曲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第三交响曲</w:t>
      </w:r>
    </w:p>
    <w:p w:rsidR="003D1042" w:rsidRPr="0089709B" w:rsidRDefault="00FC2D49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89709B">
        <w:rPr>
          <w:rFonts w:ascii="宋体" w:eastAsia="宋体" w:hAnsi="宋体" w:hint="eastAsia"/>
          <w:b/>
          <w:color w:val="000000"/>
          <w:szCs w:val="21"/>
        </w:rPr>
        <w:t>5</w:t>
      </w:r>
      <w:r w:rsidR="004C71A9" w:rsidRPr="0089709B">
        <w:rPr>
          <w:rFonts w:ascii="宋体" w:eastAsia="宋体" w:hAnsi="宋体"/>
          <w:b/>
          <w:color w:val="000000"/>
          <w:szCs w:val="21"/>
        </w:rPr>
        <w:t>4</w:t>
      </w:r>
      <w:r w:rsidR="003D1042" w:rsidRPr="0089709B">
        <w:rPr>
          <w:rFonts w:ascii="宋体" w:eastAsia="宋体" w:hAnsi="宋体" w:hint="eastAsia"/>
          <w:b/>
          <w:color w:val="000000"/>
          <w:szCs w:val="21"/>
        </w:rPr>
        <w:t>.德彪西的《牧神午后》是根据什么创作的？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A 一幅印象主义绘画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B 一首象征主义诗歌</w:t>
      </w:r>
    </w:p>
    <w:p w:rsidR="003D1042" w:rsidRPr="00110FF4" w:rsidRDefault="003D1042" w:rsidP="00767574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C 一部象征主义戏剧</w:t>
      </w:r>
    </w:p>
    <w:p w:rsidR="00FC2D49" w:rsidRPr="0089709B" w:rsidRDefault="003D1042" w:rsidP="001C0E40">
      <w:pPr>
        <w:spacing w:line="360" w:lineRule="auto"/>
        <w:rPr>
          <w:rFonts w:ascii="宋体" w:eastAsia="宋体" w:hAnsi="宋体" w:hint="eastAsia"/>
          <w:color w:val="000000"/>
          <w:szCs w:val="21"/>
        </w:rPr>
      </w:pPr>
      <w:r w:rsidRPr="00110FF4">
        <w:rPr>
          <w:rFonts w:ascii="宋体" w:eastAsia="宋体" w:hAnsi="宋体" w:hint="eastAsia"/>
          <w:color w:val="000000"/>
          <w:szCs w:val="21"/>
        </w:rPr>
        <w:t>D 一个浪漫主义传奇</w:t>
      </w:r>
    </w:p>
    <w:p w:rsidR="00FC2D49" w:rsidRDefault="00FC2D49" w:rsidP="001C0E40">
      <w:pPr>
        <w:spacing w:line="360" w:lineRule="auto"/>
        <w:rPr>
          <w:rFonts w:ascii="宋体" w:eastAsia="宋体" w:hAnsi="宋体"/>
          <w:szCs w:val="21"/>
        </w:rPr>
      </w:pPr>
    </w:p>
    <w:p w:rsidR="003D1042" w:rsidRPr="00DE4CEB" w:rsidRDefault="001C0E40" w:rsidP="001C0E40">
      <w:pPr>
        <w:spacing w:line="360" w:lineRule="auto"/>
        <w:rPr>
          <w:rFonts w:ascii="宋体" w:eastAsia="宋体" w:hAnsi="宋体"/>
          <w:b/>
          <w:szCs w:val="21"/>
        </w:rPr>
      </w:pPr>
      <w:r w:rsidRPr="00DE4CEB">
        <w:rPr>
          <w:rFonts w:ascii="宋体" w:eastAsia="宋体" w:hAnsi="宋体" w:hint="eastAsia"/>
          <w:b/>
          <w:szCs w:val="21"/>
        </w:rPr>
        <w:t>二、</w:t>
      </w:r>
      <w:r w:rsidR="003D1042" w:rsidRPr="00DE4CEB">
        <w:rPr>
          <w:rFonts w:ascii="宋体" w:eastAsia="宋体" w:hAnsi="宋体" w:hint="eastAsia"/>
          <w:b/>
          <w:szCs w:val="21"/>
        </w:rPr>
        <w:t>名词解释</w:t>
      </w:r>
    </w:p>
    <w:p w:rsidR="003D1042" w:rsidRPr="00DE4CEB" w:rsidRDefault="003D1042" w:rsidP="00767574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b/>
          <w:szCs w:val="21"/>
        </w:rPr>
      </w:pPr>
      <w:r w:rsidRPr="00DE4CEB">
        <w:rPr>
          <w:rFonts w:ascii="宋体" w:eastAsia="宋体" w:hAnsi="宋体" w:hint="eastAsia"/>
          <w:b/>
          <w:szCs w:val="21"/>
        </w:rPr>
        <w:t>经文歌</w:t>
      </w:r>
    </w:p>
    <w:p w:rsidR="003D1042" w:rsidRPr="009D29C8" w:rsidRDefault="003D1042" w:rsidP="00767574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b/>
          <w:szCs w:val="21"/>
        </w:rPr>
      </w:pPr>
      <w:r w:rsidRPr="009D29C8">
        <w:rPr>
          <w:rFonts w:ascii="宋体" w:eastAsia="宋体" w:hAnsi="宋体" w:hint="eastAsia"/>
          <w:b/>
          <w:szCs w:val="21"/>
        </w:rPr>
        <w:t>清唱剧</w:t>
      </w:r>
    </w:p>
    <w:p w:rsidR="006D0558" w:rsidRPr="0058164D" w:rsidRDefault="006D0558" w:rsidP="00767574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b/>
          <w:color w:val="000000"/>
          <w:szCs w:val="21"/>
        </w:rPr>
      </w:pPr>
      <w:r w:rsidRPr="0058164D">
        <w:rPr>
          <w:rFonts w:ascii="宋体" w:eastAsia="宋体" w:hAnsi="宋体" w:hint="eastAsia"/>
          <w:b/>
          <w:color w:val="000000"/>
          <w:szCs w:val="21"/>
        </w:rPr>
        <w:t>威尼斯乐派</w:t>
      </w:r>
    </w:p>
    <w:p w:rsidR="006D0558" w:rsidRPr="0058164D" w:rsidRDefault="001C0E40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58164D">
        <w:rPr>
          <w:rFonts w:ascii="宋体" w:eastAsia="宋体" w:hAnsi="宋体"/>
          <w:b/>
          <w:szCs w:val="21"/>
        </w:rPr>
        <w:t>4</w:t>
      </w:r>
      <w:r w:rsidR="006D0558" w:rsidRPr="0058164D">
        <w:rPr>
          <w:rFonts w:ascii="宋体" w:eastAsia="宋体" w:hAnsi="宋体" w:hint="eastAsia"/>
          <w:b/>
          <w:szCs w:val="21"/>
        </w:rPr>
        <w:t>.</w:t>
      </w:r>
      <w:r w:rsidR="006D0558" w:rsidRPr="0058164D">
        <w:rPr>
          <w:rFonts w:ascii="宋体" w:eastAsia="宋体" w:hAnsi="宋体" w:hint="eastAsia"/>
          <w:b/>
          <w:color w:val="000000"/>
          <w:szCs w:val="21"/>
        </w:rPr>
        <w:t>《尤丽迪茜》</w:t>
      </w:r>
    </w:p>
    <w:p w:rsidR="006D0558" w:rsidRPr="00D06012" w:rsidRDefault="001C0E40" w:rsidP="001C0E40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D06012">
        <w:rPr>
          <w:rFonts w:ascii="宋体" w:eastAsia="宋体" w:hAnsi="宋体" w:hint="eastAsia"/>
          <w:b/>
          <w:color w:val="000000"/>
          <w:szCs w:val="21"/>
        </w:rPr>
        <w:t>5.</w:t>
      </w:r>
      <w:r w:rsidR="006D0558" w:rsidRPr="00D06012">
        <w:rPr>
          <w:rFonts w:ascii="宋体" w:eastAsia="宋体" w:hAnsi="宋体" w:hint="eastAsia"/>
          <w:b/>
          <w:color w:val="000000"/>
          <w:szCs w:val="21"/>
        </w:rPr>
        <w:t>吕利</w:t>
      </w:r>
    </w:p>
    <w:p w:rsidR="006D0558" w:rsidRPr="00D06012" w:rsidRDefault="001C0E40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D06012">
        <w:rPr>
          <w:rFonts w:ascii="宋体" w:eastAsia="宋体" w:hAnsi="宋体"/>
          <w:b/>
          <w:szCs w:val="21"/>
        </w:rPr>
        <w:t>6</w:t>
      </w:r>
      <w:r w:rsidR="006D0558" w:rsidRPr="00D06012">
        <w:rPr>
          <w:rFonts w:ascii="宋体" w:eastAsia="宋体" w:hAnsi="宋体" w:hint="eastAsia"/>
          <w:b/>
          <w:szCs w:val="21"/>
        </w:rPr>
        <w:t>.</w:t>
      </w:r>
      <w:r w:rsidR="006D0558" w:rsidRPr="00D06012">
        <w:rPr>
          <w:rFonts w:ascii="宋体" w:eastAsia="宋体" w:hAnsi="宋体" w:hint="eastAsia"/>
          <w:b/>
          <w:color w:val="000000"/>
          <w:szCs w:val="21"/>
        </w:rPr>
        <w:t>D.斯卡拉蒂</w:t>
      </w:r>
    </w:p>
    <w:p w:rsidR="006D0558" w:rsidRPr="00D06012" w:rsidRDefault="001C0E40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D06012">
        <w:rPr>
          <w:rFonts w:ascii="宋体" w:eastAsia="宋体" w:hAnsi="宋体"/>
          <w:b/>
          <w:color w:val="000000"/>
          <w:szCs w:val="21"/>
        </w:rPr>
        <w:t>7</w:t>
      </w:r>
      <w:r w:rsidR="006D0558" w:rsidRPr="00D06012">
        <w:rPr>
          <w:rFonts w:ascii="宋体" w:eastAsia="宋体" w:hAnsi="宋体" w:hint="eastAsia"/>
          <w:b/>
          <w:color w:val="000000"/>
          <w:szCs w:val="21"/>
        </w:rPr>
        <w:t>.《马太受难乐》</w:t>
      </w:r>
    </w:p>
    <w:p w:rsidR="006D0558" w:rsidRPr="00D06012" w:rsidRDefault="001C0E40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D06012">
        <w:rPr>
          <w:rFonts w:ascii="宋体" w:eastAsia="宋体" w:hAnsi="宋体"/>
          <w:b/>
          <w:color w:val="000000"/>
          <w:szCs w:val="21"/>
        </w:rPr>
        <w:t>8</w:t>
      </w:r>
      <w:r w:rsidR="006D0558" w:rsidRPr="00D06012">
        <w:rPr>
          <w:rFonts w:ascii="宋体" w:eastAsia="宋体" w:hAnsi="宋体" w:hint="eastAsia"/>
          <w:b/>
          <w:color w:val="000000"/>
          <w:szCs w:val="21"/>
        </w:rPr>
        <w:t>.固定乐思</w:t>
      </w:r>
    </w:p>
    <w:p w:rsidR="006D0558" w:rsidRPr="00D06012" w:rsidRDefault="001C0E40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D06012">
        <w:rPr>
          <w:rFonts w:ascii="宋体" w:eastAsia="宋体" w:hAnsi="宋体"/>
          <w:b/>
          <w:color w:val="000000"/>
          <w:szCs w:val="21"/>
        </w:rPr>
        <w:t>9</w:t>
      </w:r>
      <w:r w:rsidR="006D0558" w:rsidRPr="00D06012">
        <w:rPr>
          <w:rFonts w:ascii="宋体" w:eastAsia="宋体" w:hAnsi="宋体" w:hint="eastAsia"/>
          <w:b/>
          <w:color w:val="000000"/>
          <w:szCs w:val="21"/>
        </w:rPr>
        <w:t>.法国大歌剧</w:t>
      </w:r>
    </w:p>
    <w:p w:rsidR="00110B55" w:rsidRPr="00D06012" w:rsidRDefault="006D0558" w:rsidP="00767574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D06012">
        <w:rPr>
          <w:rFonts w:ascii="宋体" w:eastAsia="宋体" w:hAnsi="宋体" w:hint="eastAsia"/>
          <w:b/>
          <w:color w:val="000000"/>
          <w:szCs w:val="21"/>
        </w:rPr>
        <w:t>1</w:t>
      </w:r>
      <w:r w:rsidR="001C0E40" w:rsidRPr="00D06012">
        <w:rPr>
          <w:rFonts w:ascii="宋体" w:eastAsia="宋体" w:hAnsi="宋体"/>
          <w:b/>
          <w:color w:val="000000"/>
          <w:szCs w:val="21"/>
        </w:rPr>
        <w:t>0</w:t>
      </w:r>
      <w:r w:rsidRPr="00D06012">
        <w:rPr>
          <w:rFonts w:ascii="宋体" w:eastAsia="宋体" w:hAnsi="宋体" w:hint="eastAsia"/>
          <w:b/>
          <w:color w:val="000000"/>
          <w:szCs w:val="21"/>
        </w:rPr>
        <w:t>.</w:t>
      </w:r>
      <w:r w:rsidR="00110B55" w:rsidRPr="00D06012">
        <w:rPr>
          <w:rFonts w:ascii="宋体" w:eastAsia="宋体" w:hAnsi="宋体" w:hint="eastAsia"/>
          <w:b/>
          <w:color w:val="000000"/>
          <w:szCs w:val="21"/>
        </w:rPr>
        <w:t>强力集团</w:t>
      </w:r>
    </w:p>
    <w:p w:rsidR="001C0E40" w:rsidRPr="00D06012" w:rsidRDefault="006D0558" w:rsidP="001C0E40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D06012">
        <w:rPr>
          <w:rFonts w:ascii="宋体" w:eastAsia="宋体" w:hAnsi="宋体" w:hint="eastAsia"/>
          <w:b/>
          <w:color w:val="000000"/>
          <w:szCs w:val="21"/>
        </w:rPr>
        <w:t>1</w:t>
      </w:r>
      <w:r w:rsidR="001C0E40" w:rsidRPr="00D06012">
        <w:rPr>
          <w:rFonts w:ascii="宋体" w:eastAsia="宋体" w:hAnsi="宋体"/>
          <w:b/>
          <w:color w:val="000000"/>
          <w:szCs w:val="21"/>
        </w:rPr>
        <w:t>1</w:t>
      </w:r>
      <w:r w:rsidRPr="00D06012">
        <w:rPr>
          <w:rFonts w:ascii="宋体" w:eastAsia="宋体" w:hAnsi="宋体" w:hint="eastAsia"/>
          <w:b/>
          <w:color w:val="000000"/>
          <w:szCs w:val="21"/>
        </w:rPr>
        <w:t>.</w:t>
      </w:r>
      <w:r w:rsidR="001C0E40" w:rsidRPr="00D06012">
        <w:rPr>
          <w:rFonts w:ascii="宋体" w:eastAsia="宋体" w:hAnsi="宋体" w:hint="eastAsia"/>
          <w:b/>
          <w:color w:val="000000"/>
          <w:szCs w:val="21"/>
        </w:rPr>
        <w:t>第六交响曲“悲怆”</w:t>
      </w:r>
    </w:p>
    <w:p w:rsidR="001C0E40" w:rsidRPr="00D06012" w:rsidRDefault="001C0E40" w:rsidP="001C0E40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D06012">
        <w:rPr>
          <w:rFonts w:ascii="宋体" w:eastAsia="宋体" w:hAnsi="宋体" w:hint="eastAsia"/>
          <w:b/>
          <w:color w:val="000000"/>
          <w:szCs w:val="21"/>
        </w:rPr>
        <w:t>1</w:t>
      </w:r>
      <w:r w:rsidRPr="00D06012">
        <w:rPr>
          <w:rFonts w:ascii="宋体" w:eastAsia="宋体" w:hAnsi="宋体"/>
          <w:b/>
          <w:color w:val="000000"/>
          <w:szCs w:val="21"/>
        </w:rPr>
        <w:t>2.</w:t>
      </w:r>
      <w:r w:rsidRPr="00D06012">
        <w:rPr>
          <w:rFonts w:ascii="宋体" w:eastAsia="宋体" w:hAnsi="宋体" w:hint="eastAsia"/>
          <w:b/>
          <w:color w:val="000000"/>
          <w:szCs w:val="21"/>
        </w:rPr>
        <w:t>《大地之歌》</w:t>
      </w:r>
    </w:p>
    <w:p w:rsidR="00D06012" w:rsidRPr="00110FF4" w:rsidRDefault="00D06012" w:rsidP="004C71A9">
      <w:pPr>
        <w:spacing w:line="360" w:lineRule="auto"/>
        <w:ind w:firstLineChars="200" w:firstLine="420"/>
        <w:rPr>
          <w:rFonts w:ascii="宋体" w:eastAsia="宋体" w:hAnsi="宋体"/>
          <w:color w:val="000000"/>
          <w:szCs w:val="21"/>
        </w:rPr>
      </w:pPr>
    </w:p>
    <w:p w:rsidR="006D0558" w:rsidRPr="00375734" w:rsidRDefault="00F93D30" w:rsidP="001C0E40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375734">
        <w:rPr>
          <w:rFonts w:ascii="宋体" w:eastAsia="宋体" w:hAnsi="宋体" w:hint="eastAsia"/>
          <w:b/>
          <w:color w:val="000000"/>
          <w:szCs w:val="21"/>
        </w:rPr>
        <w:t>三、</w:t>
      </w:r>
      <w:r w:rsidR="00D06012" w:rsidRPr="00375734">
        <w:rPr>
          <w:rFonts w:ascii="宋体" w:eastAsia="宋体" w:hAnsi="宋体" w:hint="eastAsia"/>
          <w:b/>
          <w:color w:val="000000"/>
          <w:szCs w:val="21"/>
        </w:rPr>
        <w:t>论述题</w:t>
      </w:r>
    </w:p>
    <w:p w:rsidR="00375734" w:rsidRPr="0089709B" w:rsidRDefault="003F224E" w:rsidP="0089709B">
      <w:pPr>
        <w:spacing w:line="360" w:lineRule="auto"/>
        <w:rPr>
          <w:rFonts w:ascii="宋体" w:eastAsia="宋体" w:hAnsi="宋体" w:hint="eastAsia"/>
          <w:b/>
          <w:color w:val="000000"/>
          <w:szCs w:val="21"/>
        </w:rPr>
      </w:pPr>
      <w:r w:rsidRPr="00D63A7E">
        <w:rPr>
          <w:rFonts w:ascii="宋体" w:eastAsia="宋体" w:hAnsi="宋体" w:hint="eastAsia"/>
          <w:b/>
          <w:color w:val="000000"/>
          <w:szCs w:val="21"/>
        </w:rPr>
        <w:t>1.谈谈十三世纪经文歌的形成与发展。</w:t>
      </w:r>
    </w:p>
    <w:p w:rsidR="00375734" w:rsidRPr="0089709B" w:rsidRDefault="002D5679" w:rsidP="0089709B">
      <w:pPr>
        <w:spacing w:line="360" w:lineRule="auto"/>
        <w:rPr>
          <w:rFonts w:ascii="宋体" w:eastAsia="宋体" w:hAnsi="宋体" w:hint="eastAsia"/>
          <w:b/>
          <w:szCs w:val="21"/>
        </w:rPr>
      </w:pPr>
      <w:r w:rsidRPr="008E3AC4">
        <w:rPr>
          <w:rFonts w:ascii="宋体" w:eastAsia="宋体" w:hAnsi="宋体" w:hint="eastAsia"/>
          <w:b/>
          <w:color w:val="000000"/>
          <w:szCs w:val="21"/>
        </w:rPr>
        <w:lastRenderedPageBreak/>
        <w:t>2</w:t>
      </w:r>
      <w:r w:rsidR="003F224E" w:rsidRPr="008E3AC4">
        <w:rPr>
          <w:rFonts w:ascii="宋体" w:eastAsia="宋体" w:hAnsi="宋体" w:hint="eastAsia"/>
          <w:b/>
          <w:color w:val="000000"/>
          <w:szCs w:val="21"/>
        </w:rPr>
        <w:t>.</w:t>
      </w:r>
      <w:r w:rsidR="008E3AC4">
        <w:rPr>
          <w:rFonts w:ascii="宋体" w:eastAsia="宋体" w:hAnsi="宋体" w:hint="eastAsia"/>
          <w:b/>
          <w:color w:val="000000"/>
          <w:szCs w:val="21"/>
        </w:rPr>
        <w:t>试论</w:t>
      </w:r>
      <w:r w:rsidR="00767574" w:rsidRPr="008E3AC4">
        <w:rPr>
          <w:rFonts w:ascii="宋体" w:eastAsia="宋体" w:hAnsi="宋体" w:hint="eastAsia"/>
          <w:b/>
          <w:szCs w:val="21"/>
        </w:rPr>
        <w:t>十六世纪的意大利牧歌的产生与发展</w:t>
      </w:r>
      <w:r w:rsidR="008E3AC4">
        <w:rPr>
          <w:rFonts w:ascii="宋体" w:eastAsia="宋体" w:hAnsi="宋体" w:hint="eastAsia"/>
          <w:b/>
          <w:szCs w:val="21"/>
        </w:rPr>
        <w:t>。</w:t>
      </w:r>
    </w:p>
    <w:p w:rsidR="003A6DF1" w:rsidRPr="00FB0B87" w:rsidRDefault="002D5679" w:rsidP="003A6DF1">
      <w:pPr>
        <w:spacing w:line="360" w:lineRule="auto"/>
        <w:rPr>
          <w:rFonts w:ascii="宋体" w:eastAsia="宋体" w:hAnsi="宋体"/>
          <w:b/>
          <w:szCs w:val="21"/>
        </w:rPr>
      </w:pPr>
      <w:r w:rsidRPr="00FB0B87">
        <w:rPr>
          <w:rFonts w:ascii="宋体" w:eastAsia="宋体" w:hAnsi="宋体" w:hint="eastAsia"/>
          <w:b/>
          <w:color w:val="000000"/>
          <w:szCs w:val="21"/>
        </w:rPr>
        <w:t>3</w:t>
      </w:r>
      <w:r w:rsidR="00B151F5" w:rsidRPr="00FB0B87">
        <w:rPr>
          <w:rFonts w:ascii="宋体" w:eastAsia="宋体" w:hAnsi="宋体" w:hint="eastAsia"/>
          <w:b/>
          <w:color w:val="000000"/>
          <w:szCs w:val="21"/>
        </w:rPr>
        <w:t>.</w:t>
      </w:r>
      <w:r w:rsidR="003A6DF1" w:rsidRPr="00FB0B87">
        <w:rPr>
          <w:rFonts w:ascii="宋体" w:eastAsia="宋体" w:hAnsi="宋体" w:hint="eastAsia"/>
          <w:b/>
          <w:szCs w:val="21"/>
        </w:rPr>
        <w:t>论述17世纪后半叶歌剧的发展情况。</w:t>
      </w:r>
    </w:p>
    <w:p w:rsidR="00B151F5" w:rsidRPr="00071BBC" w:rsidRDefault="002D5679" w:rsidP="003A6DF1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 w:rsidRPr="00071BBC">
        <w:rPr>
          <w:rFonts w:ascii="宋体" w:eastAsia="宋体" w:hAnsi="宋体" w:hint="eastAsia"/>
          <w:b/>
          <w:color w:val="000000"/>
          <w:szCs w:val="21"/>
        </w:rPr>
        <w:t>4</w:t>
      </w:r>
      <w:r w:rsidR="00B151F5" w:rsidRPr="00071BBC">
        <w:rPr>
          <w:rFonts w:ascii="宋体" w:eastAsia="宋体" w:hAnsi="宋体" w:hint="eastAsia"/>
          <w:b/>
          <w:color w:val="000000"/>
          <w:szCs w:val="21"/>
        </w:rPr>
        <w:t>.浪漫主义音乐的主要特征</w:t>
      </w:r>
      <w:r w:rsidR="00375734" w:rsidRPr="00071BBC">
        <w:rPr>
          <w:rFonts w:ascii="宋体" w:eastAsia="宋体" w:hAnsi="宋体" w:hint="eastAsia"/>
          <w:b/>
          <w:color w:val="000000"/>
          <w:szCs w:val="21"/>
        </w:rPr>
        <w:t>是什么？</w:t>
      </w:r>
    </w:p>
    <w:p w:rsidR="003A6DF1" w:rsidRPr="00071BBC" w:rsidRDefault="00021BE2" w:rsidP="003A6DF1">
      <w:pPr>
        <w:spacing w:line="360" w:lineRule="auto"/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5</w:t>
      </w:r>
      <w:r w:rsidR="003A6DF1" w:rsidRPr="00071BBC">
        <w:rPr>
          <w:rFonts w:ascii="宋体" w:eastAsia="宋体" w:hAnsi="宋体" w:hint="eastAsia"/>
          <w:b/>
          <w:color w:val="000000"/>
          <w:szCs w:val="21"/>
        </w:rPr>
        <w:t>.瓦格纳乐剧在音乐上的主要特征是什么？</w:t>
      </w:r>
    </w:p>
    <w:p w:rsidR="00767574" w:rsidRPr="0089709B" w:rsidRDefault="00021BE2" w:rsidP="0089709B">
      <w:pPr>
        <w:spacing w:line="360" w:lineRule="auto"/>
        <w:rPr>
          <w:rFonts w:ascii="宋体" w:eastAsia="宋体" w:hAnsi="宋体" w:hint="eastAsia"/>
          <w:b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6</w:t>
      </w:r>
      <w:r w:rsidR="00B151F5" w:rsidRPr="00A63127">
        <w:rPr>
          <w:rFonts w:ascii="宋体" w:eastAsia="宋体" w:hAnsi="宋体" w:hint="eastAsia"/>
          <w:b/>
          <w:color w:val="000000"/>
          <w:szCs w:val="21"/>
        </w:rPr>
        <w:t>.</w:t>
      </w:r>
      <w:r w:rsidR="003A6DF1" w:rsidRPr="00A63127">
        <w:rPr>
          <w:rFonts w:ascii="宋体" w:eastAsia="宋体" w:hAnsi="宋体" w:hint="eastAsia"/>
          <w:b/>
          <w:color w:val="000000"/>
          <w:szCs w:val="21"/>
        </w:rPr>
        <w:t>谈谈</w:t>
      </w:r>
      <w:r w:rsidR="00767574" w:rsidRPr="00A63127">
        <w:rPr>
          <w:rFonts w:ascii="宋体" w:eastAsia="宋体" w:hAnsi="宋体" w:hint="eastAsia"/>
          <w:b/>
          <w:szCs w:val="21"/>
        </w:rPr>
        <w:t>印象主义音乐与德彪西</w:t>
      </w:r>
      <w:r w:rsidR="003A6DF1" w:rsidRPr="00A63127">
        <w:rPr>
          <w:rFonts w:ascii="宋体" w:eastAsia="宋体" w:hAnsi="宋体" w:hint="eastAsia"/>
          <w:b/>
          <w:szCs w:val="21"/>
        </w:rPr>
        <w:t>。</w:t>
      </w:r>
    </w:p>
    <w:p w:rsidR="006D0558" w:rsidRPr="00110FF4" w:rsidRDefault="006D0558" w:rsidP="00767574">
      <w:pPr>
        <w:spacing w:line="360" w:lineRule="auto"/>
        <w:rPr>
          <w:rFonts w:ascii="宋体" w:eastAsia="宋体" w:hAnsi="宋体"/>
          <w:szCs w:val="21"/>
        </w:rPr>
      </w:pPr>
    </w:p>
    <w:sectPr w:rsidR="006D0558" w:rsidRPr="00110FF4" w:rsidSect="0022725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27F" w:rsidRDefault="0060527F" w:rsidP="00A0115E">
      <w:r>
        <w:separator/>
      </w:r>
    </w:p>
  </w:endnote>
  <w:endnote w:type="continuationSeparator" w:id="0">
    <w:p w:rsidR="0060527F" w:rsidRDefault="0060527F" w:rsidP="00A01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19657"/>
      <w:docPartObj>
        <w:docPartGallery w:val="Page Numbers (Bottom of Page)"/>
        <w:docPartUnique/>
      </w:docPartObj>
    </w:sdtPr>
    <w:sdtEndPr/>
    <w:sdtContent>
      <w:p w:rsidR="00785A96" w:rsidRDefault="0060527F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709B" w:rsidRPr="0089709B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785A96" w:rsidRDefault="00785A9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27F" w:rsidRDefault="0060527F" w:rsidP="00A0115E">
      <w:r>
        <w:separator/>
      </w:r>
    </w:p>
  </w:footnote>
  <w:footnote w:type="continuationSeparator" w:id="0">
    <w:p w:rsidR="0060527F" w:rsidRDefault="0060527F" w:rsidP="00A01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81B8C"/>
    <w:multiLevelType w:val="hybridMultilevel"/>
    <w:tmpl w:val="FCCEF102"/>
    <w:lvl w:ilvl="0" w:tplc="981AB96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E7B1AC8"/>
    <w:multiLevelType w:val="hybridMultilevel"/>
    <w:tmpl w:val="7D0E245E"/>
    <w:lvl w:ilvl="0" w:tplc="66B8F6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78F31DD"/>
    <w:multiLevelType w:val="singleLevel"/>
    <w:tmpl w:val="578F31DD"/>
    <w:lvl w:ilvl="0">
      <w:start w:val="75"/>
      <w:numFmt w:val="decimal"/>
      <w:suff w:val="nothing"/>
      <w:lvlText w:val="%1."/>
      <w:lvlJc w:val="left"/>
    </w:lvl>
  </w:abstractNum>
  <w:abstractNum w:abstractNumId="3" w15:restartNumberingAfterBreak="0">
    <w:nsid w:val="75F04614"/>
    <w:multiLevelType w:val="hybridMultilevel"/>
    <w:tmpl w:val="2B166CEE"/>
    <w:lvl w:ilvl="0" w:tplc="E60856C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1ED3"/>
    <w:rsid w:val="0000548B"/>
    <w:rsid w:val="00016864"/>
    <w:rsid w:val="00021BE2"/>
    <w:rsid w:val="00071BBC"/>
    <w:rsid w:val="00095D51"/>
    <w:rsid w:val="000D7996"/>
    <w:rsid w:val="00110B55"/>
    <w:rsid w:val="00110FF4"/>
    <w:rsid w:val="001137E7"/>
    <w:rsid w:val="00125D94"/>
    <w:rsid w:val="00146565"/>
    <w:rsid w:val="001C0E40"/>
    <w:rsid w:val="001C2014"/>
    <w:rsid w:val="00201556"/>
    <w:rsid w:val="00210DDC"/>
    <w:rsid w:val="0021242E"/>
    <w:rsid w:val="00227254"/>
    <w:rsid w:val="002363FD"/>
    <w:rsid w:val="002A5D34"/>
    <w:rsid w:val="002D5679"/>
    <w:rsid w:val="002E1EBE"/>
    <w:rsid w:val="002E2D2E"/>
    <w:rsid w:val="00346231"/>
    <w:rsid w:val="003706AA"/>
    <w:rsid w:val="00375734"/>
    <w:rsid w:val="00376617"/>
    <w:rsid w:val="003A6DF1"/>
    <w:rsid w:val="003D1042"/>
    <w:rsid w:val="003F224E"/>
    <w:rsid w:val="00496362"/>
    <w:rsid w:val="004C54A6"/>
    <w:rsid w:val="004C71A9"/>
    <w:rsid w:val="005050F8"/>
    <w:rsid w:val="0058164D"/>
    <w:rsid w:val="005B59B5"/>
    <w:rsid w:val="005E75AE"/>
    <w:rsid w:val="00600C8D"/>
    <w:rsid w:val="0060527F"/>
    <w:rsid w:val="006137D3"/>
    <w:rsid w:val="006446EB"/>
    <w:rsid w:val="0065609E"/>
    <w:rsid w:val="00661624"/>
    <w:rsid w:val="00682B45"/>
    <w:rsid w:val="006D0558"/>
    <w:rsid w:val="007149DD"/>
    <w:rsid w:val="007368F3"/>
    <w:rsid w:val="00742F8A"/>
    <w:rsid w:val="007574CD"/>
    <w:rsid w:val="00767574"/>
    <w:rsid w:val="00785A96"/>
    <w:rsid w:val="0080217E"/>
    <w:rsid w:val="00870D30"/>
    <w:rsid w:val="0089709B"/>
    <w:rsid w:val="008C1ED3"/>
    <w:rsid w:val="008E3AC4"/>
    <w:rsid w:val="00921B67"/>
    <w:rsid w:val="00951CCE"/>
    <w:rsid w:val="00994D47"/>
    <w:rsid w:val="009B1194"/>
    <w:rsid w:val="009D29C8"/>
    <w:rsid w:val="00A0115E"/>
    <w:rsid w:val="00A63127"/>
    <w:rsid w:val="00AE3417"/>
    <w:rsid w:val="00B151F5"/>
    <w:rsid w:val="00B532D3"/>
    <w:rsid w:val="00BD14EF"/>
    <w:rsid w:val="00C000B1"/>
    <w:rsid w:val="00C378FD"/>
    <w:rsid w:val="00C5050F"/>
    <w:rsid w:val="00C579A4"/>
    <w:rsid w:val="00CA6F65"/>
    <w:rsid w:val="00CC395C"/>
    <w:rsid w:val="00D06012"/>
    <w:rsid w:val="00D50FC3"/>
    <w:rsid w:val="00D61D2E"/>
    <w:rsid w:val="00D63A7E"/>
    <w:rsid w:val="00D871AA"/>
    <w:rsid w:val="00DE0C65"/>
    <w:rsid w:val="00DE4CEB"/>
    <w:rsid w:val="00E553BE"/>
    <w:rsid w:val="00ED293E"/>
    <w:rsid w:val="00EE4EBC"/>
    <w:rsid w:val="00F27CC4"/>
    <w:rsid w:val="00F92B64"/>
    <w:rsid w:val="00F93D30"/>
    <w:rsid w:val="00FB0B87"/>
    <w:rsid w:val="00FC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39E705"/>
  <w15:docId w15:val="{BC0EF712-813C-474A-A303-BABFB6DB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2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042"/>
    <w:pPr>
      <w:ind w:firstLineChars="200" w:firstLine="420"/>
    </w:pPr>
  </w:style>
  <w:style w:type="paragraph" w:styleId="a4">
    <w:name w:val="header"/>
    <w:basedOn w:val="a"/>
    <w:link w:val="a5"/>
    <w:uiPriority w:val="99"/>
    <w:semiHidden/>
    <w:unhideWhenUsed/>
    <w:rsid w:val="00A011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A0115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011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011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11</Pages>
  <Words>474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Mdmec</dc:creator>
  <cp:keywords/>
  <dc:description/>
  <cp:lastModifiedBy>Mdmec</cp:lastModifiedBy>
  <cp:revision>80</cp:revision>
  <dcterms:created xsi:type="dcterms:W3CDTF">2018-10-29T08:18:00Z</dcterms:created>
  <dcterms:modified xsi:type="dcterms:W3CDTF">2018-11-22T07:08:00Z</dcterms:modified>
</cp:coreProperties>
</file>