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60"/>
        <w:jc w:val="center"/>
        <w:rPr>
          <w:b/>
          <w:sz w:val="36"/>
        </w:rPr>
      </w:pPr>
      <w:bookmarkStart w:id="0" w:name="_GoBack"/>
      <w:bookmarkEnd w:id="0"/>
      <w:r>
        <w:rPr>
          <w:rFonts w:hint="eastAsia"/>
          <w:b/>
          <w:sz w:val="36"/>
        </w:rPr>
        <w:t>浙江艺术职业学院科研项目重要事项变更审批表</w:t>
      </w:r>
    </w:p>
    <w:tbl>
      <w:tblPr>
        <w:tblStyle w:val="5"/>
        <w:tblW w:w="9135" w:type="dxa"/>
        <w:tblInd w:w="-495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100"/>
        <w:gridCol w:w="1875"/>
        <w:gridCol w:w="2046"/>
        <w:gridCol w:w="1120"/>
        <w:gridCol w:w="199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4" w:hRule="atLeast"/>
        </w:trPr>
        <w:tc>
          <w:tcPr>
            <w:tcW w:w="2100" w:type="dxa"/>
            <w:vMerge w:val="restart"/>
            <w:tcBorders>
              <w:top w:val="single" w:color="auto" w:sz="4" w:space="0"/>
              <w:left w:val="single" w:color="000000" w:sz="2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项目名称</w:t>
            </w:r>
          </w:p>
        </w:tc>
        <w:tc>
          <w:tcPr>
            <w:tcW w:w="504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994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项目编号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4" w:hRule="atLeast"/>
        </w:trPr>
        <w:tc>
          <w:tcPr>
            <w:tcW w:w="2100" w:type="dxa"/>
            <w:vMerge w:val="continue"/>
            <w:tcBorders>
              <w:top w:val="nil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504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4" w:hRule="atLeast"/>
        </w:trPr>
        <w:tc>
          <w:tcPr>
            <w:tcW w:w="21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项目负责人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原完成时间</w:t>
            </w: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4" w:hRule="atLeast"/>
        </w:trPr>
        <w:tc>
          <w:tcPr>
            <w:tcW w:w="210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（原）成果形式</w:t>
            </w:r>
          </w:p>
        </w:tc>
        <w:tc>
          <w:tcPr>
            <w:tcW w:w="1875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046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联系电话</w:t>
            </w:r>
          </w:p>
        </w:tc>
        <w:tc>
          <w:tcPr>
            <w:tcW w:w="3114" w:type="dxa"/>
            <w:gridSpan w:val="2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（手机）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06" w:hRule="atLeast"/>
        </w:trPr>
        <w:tc>
          <w:tcPr>
            <w:tcW w:w="9135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Lines="50" w:line="500" w:lineRule="exac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</w:rPr>
              <w:t>变更内容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请复选对应选项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前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的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方框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并输入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2611,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再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按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Alt+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x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即在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原方框位置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出现</w:t>
            </w:r>
            <w:r>
              <w:rPr>
                <w:rFonts w:ascii="Segoe UI Symbol" w:hAnsi="Segoe UI Symbol" w:eastAsia="仿宋" w:cs="Segoe UI Symbol"/>
                <w:color w:val="000000"/>
                <w:sz w:val="24"/>
                <w:szCs w:val="24"/>
              </w:rPr>
              <w:t>☑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）:</w:t>
            </w:r>
          </w:p>
          <w:p>
            <w:pPr>
              <w:autoSpaceDE w:val="0"/>
              <w:autoSpaceDN w:val="0"/>
              <w:adjustRightInd w:val="0"/>
              <w:spacing w:afterLines="50" w:line="50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□项目</w:t>
            </w:r>
            <w:r>
              <w:rPr>
                <w:rFonts w:ascii="仿宋" w:hAnsi="仿宋" w:eastAsia="仿宋"/>
                <w:color w:val="000000"/>
                <w:sz w:val="28"/>
              </w:rPr>
              <w:t>延期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1年</w:t>
            </w:r>
            <w:r>
              <w:rPr>
                <w:rFonts w:ascii="仿宋" w:hAnsi="仿宋" w:eastAsia="仿宋"/>
                <w:color w:val="000000"/>
                <w:sz w:val="28"/>
              </w:rPr>
              <w:t>以内（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申请</w:t>
            </w:r>
            <w:r>
              <w:rPr>
                <w:rFonts w:ascii="仿宋" w:hAnsi="仿宋" w:eastAsia="仿宋"/>
                <w:color w:val="000000"/>
                <w:sz w:val="28"/>
              </w:rPr>
              <w:t>延期至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 xml:space="preserve">     年    月</w:t>
            </w:r>
            <w:r>
              <w:rPr>
                <w:rFonts w:ascii="仿宋" w:hAnsi="仿宋" w:eastAsia="仿宋"/>
                <w:color w:val="000000"/>
                <w:sz w:val="28"/>
              </w:rPr>
              <w:t>）</w:t>
            </w:r>
          </w:p>
          <w:p>
            <w:pPr>
              <w:autoSpaceDE w:val="0"/>
              <w:autoSpaceDN w:val="0"/>
              <w:adjustRightInd w:val="0"/>
              <w:spacing w:afterLines="50" w:line="300" w:lineRule="exact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□变更</w:t>
            </w:r>
            <w:r>
              <w:rPr>
                <w:rFonts w:ascii="仿宋" w:hAnsi="仿宋" w:eastAsia="仿宋"/>
                <w:color w:val="000000"/>
                <w:sz w:val="28"/>
              </w:rPr>
              <w:t>项目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所在部门□变更</w:t>
            </w:r>
            <w:r>
              <w:rPr>
                <w:rFonts w:ascii="仿宋" w:hAnsi="仿宋" w:eastAsia="仿宋"/>
                <w:color w:val="000000"/>
                <w:sz w:val="28"/>
              </w:rPr>
              <w:t>项目负责人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 xml:space="preserve"> □改变</w:t>
            </w:r>
            <w:r>
              <w:rPr>
                <w:rFonts w:ascii="仿宋" w:hAnsi="仿宋" w:eastAsia="仿宋"/>
                <w:color w:val="000000"/>
                <w:sz w:val="28"/>
              </w:rPr>
              <w:t>成果形式</w:t>
            </w:r>
          </w:p>
          <w:p>
            <w:pPr>
              <w:autoSpaceDE w:val="0"/>
              <w:autoSpaceDN w:val="0"/>
              <w:adjustRightInd w:val="0"/>
              <w:spacing w:afterLines="50" w:line="300" w:lineRule="exact"/>
              <w:ind w:firstLine="560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□变更项目组成员 □撤</w:t>
            </w:r>
            <w:r>
              <w:rPr>
                <w:rFonts w:ascii="仿宋" w:hAnsi="仿宋" w:eastAsia="仿宋"/>
                <w:color w:val="000000"/>
                <w:sz w:val="28"/>
              </w:rPr>
              <w:t>项</w:t>
            </w:r>
          </w:p>
          <w:p>
            <w:pPr>
              <w:autoSpaceDE w:val="0"/>
              <w:autoSpaceDN w:val="0"/>
              <w:adjustRightInd w:val="0"/>
              <w:spacing w:afterLines="50" w:line="300" w:lineRule="exact"/>
              <w:ind w:firstLine="560"/>
              <w:rPr>
                <w:rFonts w:ascii="仿宋" w:hAnsi="仿宋" w:eastAsia="仿宋"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57" w:hRule="atLeast"/>
        </w:trPr>
        <w:tc>
          <w:tcPr>
            <w:tcW w:w="913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</w:rPr>
              <w:t>变更事由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（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延期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须写明此次申请延期时间、项目进展情况、已发表的阶段性成果,</w:t>
            </w:r>
            <w:r>
              <w:rPr>
                <w:rFonts w:ascii="仿宋_GB2312" w:eastAsia="仿宋_GB2312"/>
                <w:color w:val="000000"/>
                <w:sz w:val="24"/>
              </w:rPr>
              <w:t>延期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累计</w:t>
            </w:r>
            <w:r>
              <w:rPr>
                <w:rFonts w:ascii="仿宋_GB2312" w:eastAsia="仿宋_GB2312"/>
                <w:color w:val="000000"/>
                <w:sz w:val="24"/>
              </w:rPr>
              <w:t>最长不超过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1年；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变更项目负责人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非</w:t>
            </w:r>
            <w:r>
              <w:rPr>
                <w:rFonts w:ascii="仿宋_GB2312" w:eastAsia="仿宋_GB2312"/>
                <w:color w:val="000000"/>
                <w:sz w:val="24"/>
              </w:rPr>
              <w:t>极特殊情况一般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不予批准</w:t>
            </w:r>
            <w:r>
              <w:rPr>
                <w:rFonts w:ascii="仿宋_GB2312" w:eastAsia="仿宋_GB2312"/>
                <w:color w:val="000000"/>
                <w:sz w:val="24"/>
              </w:rPr>
              <w:t>,变更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须写明变更理由和新项目负责人的性别、出生年月、研究方向、职称、所在部门、联系电话、相关领域近5年公开发表的科研成果等情况。</w:t>
            </w:r>
          </w:p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（审批环节在学校OA工作台实现）</w:t>
            </w:r>
          </w:p>
        </w:tc>
      </w:tr>
    </w:tbl>
    <w:tbl>
      <w:tblPr>
        <w:tblStyle w:val="6"/>
        <w:tblpPr w:leftFromText="180" w:rightFromText="180" w:vertAnchor="text" w:tblpX="10218" w:tblpY="-27756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/>
        </w:tc>
      </w:tr>
    </w:tbl>
    <w:p/>
    <w:sectPr>
      <w:footerReference r:id="rId3" w:type="default"/>
      <w:footerReference r:id="rId4" w:type="even"/>
      <w:pgSz w:w="11907" w:h="16840"/>
      <w:pgMar w:top="1400" w:right="1797" w:bottom="936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C4C"/>
    <w:rsid w:val="000225CF"/>
    <w:rsid w:val="00050DE9"/>
    <w:rsid w:val="000537B8"/>
    <w:rsid w:val="00084D60"/>
    <w:rsid w:val="000A461E"/>
    <w:rsid w:val="000D0E5E"/>
    <w:rsid w:val="001B779E"/>
    <w:rsid w:val="001D3ACE"/>
    <w:rsid w:val="001F5214"/>
    <w:rsid w:val="00252596"/>
    <w:rsid w:val="0029718E"/>
    <w:rsid w:val="00301109"/>
    <w:rsid w:val="00305D03"/>
    <w:rsid w:val="0031335C"/>
    <w:rsid w:val="00314739"/>
    <w:rsid w:val="003E581F"/>
    <w:rsid w:val="0042307C"/>
    <w:rsid w:val="00425390"/>
    <w:rsid w:val="0042788D"/>
    <w:rsid w:val="004461A4"/>
    <w:rsid w:val="00446D1B"/>
    <w:rsid w:val="00461331"/>
    <w:rsid w:val="00476238"/>
    <w:rsid w:val="00481B12"/>
    <w:rsid w:val="004B22F0"/>
    <w:rsid w:val="004E60A8"/>
    <w:rsid w:val="004E6148"/>
    <w:rsid w:val="004F6F2F"/>
    <w:rsid w:val="004F7614"/>
    <w:rsid w:val="00534D9C"/>
    <w:rsid w:val="00575151"/>
    <w:rsid w:val="005814BF"/>
    <w:rsid w:val="005E787B"/>
    <w:rsid w:val="006776FC"/>
    <w:rsid w:val="006C34C4"/>
    <w:rsid w:val="00731244"/>
    <w:rsid w:val="00731B7D"/>
    <w:rsid w:val="00791A82"/>
    <w:rsid w:val="007A337D"/>
    <w:rsid w:val="007E089A"/>
    <w:rsid w:val="007F720B"/>
    <w:rsid w:val="00834E17"/>
    <w:rsid w:val="008A7A81"/>
    <w:rsid w:val="008B7F2C"/>
    <w:rsid w:val="008F01D4"/>
    <w:rsid w:val="00964D57"/>
    <w:rsid w:val="00972D47"/>
    <w:rsid w:val="009C5AA7"/>
    <w:rsid w:val="00A430CE"/>
    <w:rsid w:val="00A721EE"/>
    <w:rsid w:val="00A74F6D"/>
    <w:rsid w:val="00AD734F"/>
    <w:rsid w:val="00AF413C"/>
    <w:rsid w:val="00B31E13"/>
    <w:rsid w:val="00BA2F99"/>
    <w:rsid w:val="00C85F5A"/>
    <w:rsid w:val="00CF1FDA"/>
    <w:rsid w:val="00CF5B83"/>
    <w:rsid w:val="00D9182D"/>
    <w:rsid w:val="00DB1982"/>
    <w:rsid w:val="00DD1046"/>
    <w:rsid w:val="00DF3DCE"/>
    <w:rsid w:val="00E02D30"/>
    <w:rsid w:val="00E41C4C"/>
    <w:rsid w:val="00E57BE4"/>
    <w:rsid w:val="00E6639A"/>
    <w:rsid w:val="00E706D1"/>
    <w:rsid w:val="00E838F7"/>
    <w:rsid w:val="00F33770"/>
    <w:rsid w:val="00F60615"/>
    <w:rsid w:val="00FD6134"/>
    <w:rsid w:val="00FF3CBF"/>
    <w:rsid w:val="18E0108A"/>
    <w:rsid w:val="30466ABC"/>
    <w:rsid w:val="645F3FAF"/>
    <w:rsid w:val="6D9914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uiPriority w:val="0"/>
  </w:style>
  <w:style w:type="character" w:customStyle="1" w:styleId="9">
    <w:name w:val="页脚 Char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4"/>
    <w:uiPriority w:val="99"/>
    <w:rPr>
      <w:sz w:val="18"/>
      <w:szCs w:val="18"/>
    </w:rPr>
  </w:style>
  <w:style w:type="character" w:customStyle="1" w:styleId="11">
    <w:name w:val="批注框文本 Char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60</Words>
  <Characters>342</Characters>
  <Lines>2</Lines>
  <Paragraphs>1</Paragraphs>
  <TotalTime>4</TotalTime>
  <ScaleCrop>false</ScaleCrop>
  <LinksUpToDate>false</LinksUpToDate>
  <CharactersWithSpaces>401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2017-09-20T07:43:00Z</dcterms:created>
  <dc:creator>xiping yang</dc:creator>
  <cp:lastModifiedBy>Administrator</cp:lastModifiedBy>
  <cp:lastPrinted>2016-06-29T01:52:00Z</cp:lastPrinted>
  <dcterms:modified xsi:type="dcterms:W3CDTF">2022-03-28T06:56:34Z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FB09AA583C644FDDA3ED994745CD31EA</vt:lpwstr>
  </property>
</Properties>
</file>