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44"/>
          <w:szCs w:val="44"/>
          <w:lang w:val="en-US" w:eastAsia="zh-Hans"/>
          <w14:textFill>
            <w14:solidFill>
              <w14:schemeClr w14:val="tx1"/>
            </w14:solidFill>
          </w14:textFill>
        </w:rPr>
        <w:t>金课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color w:val="000000" w:themeColor="text1"/>
          <w:sz w:val="44"/>
          <w:szCs w:val="44"/>
          <w:lang w:val="en-US" w:eastAsia="zh-Hans"/>
          <w14:textFill>
            <w14:solidFill>
              <w14:schemeClr w14:val="tx1"/>
            </w14:solidFill>
          </w14:textFill>
        </w:rPr>
        <w:t>∣布景与道具制作</w:t>
      </w:r>
    </w:p>
    <w:p>
      <w:pP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Hans"/>
        </w:rPr>
        <w:t>授课教师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407670</wp:posOffset>
            </wp:positionH>
            <wp:positionV relativeFrom="paragraph">
              <wp:posOffset>1091565</wp:posOffset>
            </wp:positionV>
            <wp:extent cx="4500245" cy="6708775"/>
            <wp:effectExtent l="0" t="0" r="20955" b="22225"/>
            <wp:wrapTopAndBottom/>
            <wp:docPr id="1" name="图片 1" descr="截屏2021-11-24 下午6.36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截屏2021-11-24 下午6.36.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670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</w:rPr>
        <w:t>田旻</w:t>
      </w:r>
      <w:r>
        <w:rPr>
          <w:rFonts w:hint="default" w:ascii="仿宋" w:hAnsi="仿宋" w:eastAsia="仿宋" w:cs="仿宋"/>
          <w:sz w:val="28"/>
          <w:szCs w:val="28"/>
        </w:rPr>
        <w:t>，</w:t>
      </w:r>
      <w:r>
        <w:rPr>
          <w:rFonts w:hint="eastAsia" w:ascii="仿宋" w:hAnsi="仿宋" w:eastAsia="仿宋" w:cs="仿宋"/>
          <w:sz w:val="28"/>
          <w:szCs w:val="28"/>
        </w:rPr>
        <w:t>毕业于法国安纳西高等艺术学院，主要研究方向为造型艺术，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舞台艺术设计与制作</w:t>
      </w:r>
      <w:r>
        <w:rPr>
          <w:rFonts w:hint="eastAsia" w:ascii="仿宋" w:hAnsi="仿宋" w:eastAsia="仿宋" w:cs="仿宋"/>
          <w:sz w:val="28"/>
          <w:szCs w:val="28"/>
        </w:rPr>
        <w:t>专业教师</w:t>
      </w:r>
      <w:r>
        <w:rPr>
          <w:rFonts w:hint="default" w:ascii="仿宋" w:hAnsi="仿宋" w:eastAsia="仿宋" w:cs="仿宋"/>
          <w:sz w:val="28"/>
          <w:szCs w:val="28"/>
        </w:rPr>
        <w:t>。</w:t>
      </w:r>
    </w:p>
    <w:p>
      <w:pPr>
        <w:rPr>
          <w:rFonts w:hint="eastAsia" w:ascii="宋体" w:hAnsi="宋体" w:eastAsia="宋体" w:cs="宋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rPr>
          <w:rFonts w:hint="eastAsia"/>
        </w:rPr>
      </w:pPr>
      <w:r>
        <w:rPr>
          <w:rFonts w:hint="eastAsia" w:ascii="宋体" w:hAnsi="宋体" w:eastAsia="宋体" w:cs="宋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课程性质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default" w:ascii="仿宋" w:hAnsi="仿宋" w:eastAsia="仿宋" w:cs="仿宋"/>
          <w:sz w:val="28"/>
          <w:szCs w:val="28"/>
        </w:rPr>
        <w:t>《</w:t>
      </w:r>
      <w:r>
        <w:rPr>
          <w:rFonts w:hint="eastAsia" w:ascii="仿宋" w:hAnsi="仿宋" w:eastAsia="仿宋" w:cs="仿宋"/>
          <w:sz w:val="28"/>
          <w:szCs w:val="28"/>
        </w:rPr>
        <w:t>布景与道具制作</w:t>
      </w:r>
      <w:r>
        <w:rPr>
          <w:rFonts w:hint="default" w:ascii="仿宋" w:hAnsi="仿宋" w:eastAsia="仿宋" w:cs="仿宋"/>
          <w:sz w:val="28"/>
          <w:szCs w:val="28"/>
        </w:rPr>
        <w:t>》</w:t>
      </w:r>
      <w:r>
        <w:rPr>
          <w:rFonts w:hint="eastAsia" w:ascii="仿宋" w:hAnsi="仿宋" w:eastAsia="仿宋" w:cs="仿宋"/>
          <w:sz w:val="28"/>
          <w:szCs w:val="28"/>
        </w:rPr>
        <w:t>是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舞台艺术设计与制作</w:t>
      </w:r>
      <w:r>
        <w:rPr>
          <w:rFonts w:hint="eastAsia" w:ascii="仿宋" w:hAnsi="仿宋" w:eastAsia="仿宋" w:cs="仿宋"/>
          <w:sz w:val="28"/>
          <w:szCs w:val="28"/>
        </w:rPr>
        <w:t>专业学生的基础核心必修课程。舞台布景与道具是舞台造型因素的一部分，它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有</w:t>
      </w:r>
      <w:r>
        <w:rPr>
          <w:rFonts w:hint="eastAsia" w:ascii="仿宋" w:hAnsi="仿宋" w:eastAsia="仿宋" w:cs="仿宋"/>
          <w:sz w:val="28"/>
          <w:szCs w:val="28"/>
        </w:rPr>
        <w:t>助于塑造剧情发展所需的空间环境；有助于演员肢体动作的展开；有助于戏剧故事内涵的表达，是戏剧艺术不可缺少的一种重要手段。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本</w:t>
      </w:r>
      <w:r>
        <w:rPr>
          <w:rFonts w:hint="eastAsia" w:ascii="仿宋" w:hAnsi="仿宋" w:eastAsia="仿宋" w:cs="仿宋"/>
          <w:sz w:val="28"/>
          <w:szCs w:val="28"/>
        </w:rPr>
        <w:t>课程是教授布景与道具制作基本知识、制作技术和造型探索的实践课程。</w:t>
      </w:r>
    </w:p>
    <w:p>
      <w:pPr>
        <w:rPr>
          <w:rFonts w:hint="eastAsia" w:ascii="SimSong Bold" w:hAnsi="SimSong Bold" w:eastAsia="SimSong Bold" w:cs="SimSong Bold"/>
          <w:b/>
          <w:bCs w:val="0"/>
          <w:sz w:val="28"/>
          <w:szCs w:val="28"/>
          <w:lang w:val="en-US" w:eastAsia="zh-Hans"/>
        </w:rPr>
      </w:pPr>
      <w:r>
        <w:rPr>
          <w:rFonts w:hint="eastAsia" w:ascii="SimSong Bold" w:hAnsi="SimSong Bold" w:eastAsia="SimSong Bold" w:cs="SimSong Bold"/>
          <w:b/>
          <w:bCs w:val="0"/>
          <w:sz w:val="28"/>
          <w:szCs w:val="28"/>
          <w:lang w:val="en-US" w:eastAsia="zh-Hans"/>
        </w:rPr>
        <w:t>教学特色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课堂与网络:是理论累积、思维拓展的环节。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课堂与探索:是理论付诸实践的过程。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课堂与剧目:是理论知识与实践技能的通融，也是个人向外沟通交流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的环节。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课堂与生活:是建立课程与生活之间的有效链接。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课堂与传统:是建立文化自信的平台。</w:t>
      </w:r>
    </w:p>
    <w:p>
      <w:pPr>
        <w:rPr>
          <w:rFonts w:hint="eastAsia" w:ascii="SimSong Bold" w:hAnsi="SimSong Bold" w:eastAsia="SimSong Bold" w:cs="SimSong Bold"/>
          <w:b/>
          <w:bCs w:val="0"/>
          <w:sz w:val="28"/>
          <w:szCs w:val="28"/>
        </w:rPr>
      </w:pPr>
      <w:r>
        <w:rPr>
          <w:rFonts w:hint="eastAsia" w:ascii="SimSong Bold" w:hAnsi="SimSong Bold" w:eastAsia="SimSong Bold" w:cs="SimSong Bold"/>
          <w:b/>
          <w:bCs w:val="0"/>
          <w:sz w:val="28"/>
          <w:szCs w:val="28"/>
        </w:rPr>
        <w:t>改革成效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default" w:ascii="仿宋" w:hAnsi="仿宋" w:eastAsia="仿宋" w:cs="仿宋"/>
          <w:sz w:val="28"/>
          <w:szCs w:val="28"/>
        </w:rPr>
        <w:t>《</w:t>
      </w:r>
      <w:r>
        <w:rPr>
          <w:rFonts w:hint="eastAsia" w:ascii="仿宋" w:hAnsi="仿宋" w:eastAsia="仿宋" w:cs="仿宋"/>
          <w:sz w:val="28"/>
          <w:szCs w:val="28"/>
        </w:rPr>
        <w:t>布景与道具制作</w:t>
      </w:r>
      <w:r>
        <w:rPr>
          <w:rFonts w:hint="default" w:ascii="仿宋" w:hAnsi="仿宋" w:eastAsia="仿宋" w:cs="仿宋"/>
          <w:sz w:val="28"/>
          <w:szCs w:val="28"/>
        </w:rPr>
        <w:t>》</w:t>
      </w:r>
      <w:r>
        <w:rPr>
          <w:rFonts w:hint="eastAsia" w:ascii="仿宋" w:hAnsi="仿宋" w:eastAsia="仿宋" w:cs="仿宋"/>
          <w:sz w:val="28"/>
          <w:szCs w:val="28"/>
        </w:rPr>
        <w:t>不仅是一门以技术为主的课程，也在其中加入了探索、创造的部分。2021年7月，多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位</w:t>
      </w:r>
      <w:r>
        <w:rPr>
          <w:rFonts w:hint="eastAsia" w:ascii="仿宋" w:hAnsi="仿宋" w:eastAsia="仿宋" w:cs="仿宋"/>
          <w:sz w:val="28"/>
          <w:szCs w:val="28"/>
        </w:rPr>
        <w:t>学生的道具作品入选第四届全国舞美展。2018至2020年，配合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学生</w:t>
      </w:r>
      <w:r>
        <w:rPr>
          <w:rFonts w:hint="eastAsia" w:ascii="仿宋" w:hAnsi="仿宋" w:eastAsia="仿宋" w:cs="仿宋"/>
          <w:sz w:val="28"/>
          <w:szCs w:val="28"/>
        </w:rPr>
        <w:t>完成了话剧《平凡的世界》、话剧《我在天堂等你》、话剧《四世同堂》的布景制作。</w:t>
      </w:r>
    </w:p>
    <w:p>
      <w:pPr>
        <w:rPr>
          <w:rFonts w:hint="eastAsia" w:ascii="SimSong Bold" w:hAnsi="SimSong Bold" w:eastAsia="SimSong Bold" w:cs="SimSong Bold"/>
          <w:b/>
          <w:bCs/>
          <w:sz w:val="28"/>
          <w:szCs w:val="28"/>
          <w:lang w:val="en-US" w:eastAsia="zh-Hans"/>
        </w:rPr>
      </w:pPr>
    </w:p>
    <w:p>
      <w:pPr>
        <w:rPr>
          <w:rFonts w:hint="eastAsia" w:ascii="SimSong Bold" w:hAnsi="SimSong Bold" w:eastAsia="SimSong Bold" w:cs="SimSong Bold"/>
          <w:b/>
          <w:bCs/>
          <w:sz w:val="28"/>
          <w:szCs w:val="28"/>
          <w:lang w:val="en-US" w:eastAsia="zh-Hans"/>
        </w:rPr>
      </w:pPr>
    </w:p>
    <w:p>
      <w:pPr>
        <w:rPr>
          <w:rFonts w:hint="eastAsia" w:ascii="SimSong Bold" w:hAnsi="SimSong Bold" w:eastAsia="SimSong Bold" w:cs="SimSong Bold"/>
          <w:b/>
          <w:bCs/>
          <w:sz w:val="28"/>
          <w:szCs w:val="28"/>
          <w:lang w:val="en-US" w:eastAsia="zh-Hans"/>
        </w:rPr>
      </w:pPr>
    </w:p>
    <w:p>
      <w:pPr>
        <w:rPr>
          <w:rFonts w:hint="eastAsia" w:ascii="SimSong Bold" w:hAnsi="SimSong Bold" w:eastAsia="SimSong Bold" w:cs="SimSong Bold"/>
          <w:b/>
          <w:bCs/>
          <w:sz w:val="28"/>
          <w:szCs w:val="28"/>
          <w:lang w:val="en-US" w:eastAsia="zh-Hans"/>
        </w:rPr>
      </w:pPr>
    </w:p>
    <w:p>
      <w:pPr>
        <w:jc w:val="left"/>
        <w:rPr>
          <w:rFonts w:hint="eastAsia" w:ascii="SimSong Bold" w:hAnsi="SimSong Bold" w:eastAsia="SimSong Bold" w:cs="SimSong Bold"/>
          <w:b/>
          <w:bCs/>
          <w:sz w:val="28"/>
          <w:szCs w:val="28"/>
          <w:lang w:val="en-US" w:eastAsia="zh-Hans"/>
        </w:rPr>
      </w:pPr>
      <w:r>
        <w:rPr>
          <w:rFonts w:hint="eastAsia" w:ascii="SimSong Bold" w:hAnsi="SimSong Bold" w:eastAsia="SimSong Bold" w:cs="SimSong Bold"/>
          <w:b/>
          <w:bCs/>
          <w:sz w:val="28"/>
          <w:szCs w:val="28"/>
          <w:lang w:val="en-US" w:eastAsia="zh-Han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4486275</wp:posOffset>
            </wp:positionV>
            <wp:extent cx="5811520" cy="4264025"/>
            <wp:effectExtent l="0" t="0" r="5080" b="3175"/>
            <wp:wrapTopAndBottom/>
            <wp:docPr id="4" name="图片 4" descr="截屏2021-12-01 下午7.25.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截屏2021-12-01 下午7.25.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426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SimSong Bold" w:hAnsi="SimSong Bold" w:eastAsia="SimSong Bold" w:cs="SimSong Bold"/>
          <w:b/>
          <w:bCs/>
          <w:sz w:val="28"/>
          <w:szCs w:val="28"/>
          <w:lang w:val="en-US" w:eastAsia="zh-Han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2809240</wp:posOffset>
            </wp:positionH>
            <wp:positionV relativeFrom="paragraph">
              <wp:posOffset>547370</wp:posOffset>
            </wp:positionV>
            <wp:extent cx="2811145" cy="3772535"/>
            <wp:effectExtent l="0" t="0" r="8255" b="12065"/>
            <wp:wrapTopAndBottom/>
            <wp:docPr id="5" name="图片 5" descr="截屏2021-12-01 下午7.25.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截屏2021-12-01 下午7.25.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SimSong Bold" w:hAnsi="SimSong Bold" w:eastAsia="SimSong Bold" w:cs="SimSong Bold"/>
          <w:b/>
          <w:bCs/>
          <w:sz w:val="28"/>
          <w:szCs w:val="28"/>
          <w:lang w:val="en-US" w:eastAsia="zh-Han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581660</wp:posOffset>
            </wp:positionV>
            <wp:extent cx="2795270" cy="3724275"/>
            <wp:effectExtent l="0" t="0" r="24130" b="9525"/>
            <wp:wrapTopAndBottom/>
            <wp:docPr id="6" name="图片 6" descr="截屏2021-12-01 下午7.25.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截屏2021-12-01 下午7.25.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527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SimSong Bold" w:hAnsi="SimSong Bold" w:eastAsia="SimSong Bold" w:cs="SimSong Bold"/>
          <w:b/>
          <w:bCs/>
          <w:sz w:val="28"/>
          <w:szCs w:val="28"/>
          <w:lang w:val="en-US" w:eastAsia="zh-Hans"/>
        </w:rPr>
        <w:t>教学过程</w:t>
      </w:r>
    </w:p>
    <w:p>
      <w:pPr>
        <w:jc w:val="left"/>
        <w:rPr>
          <w:rFonts w:hint="eastAsia" w:ascii="SimSong Bold" w:hAnsi="SimSong Bold" w:eastAsia="SimSong Bold" w:cs="SimSong Bold"/>
          <w:b/>
          <w:bCs/>
          <w:sz w:val="28"/>
          <w:szCs w:val="28"/>
          <w:lang w:val="en-US" w:eastAsia="zh-Hans"/>
        </w:rPr>
      </w:pPr>
    </w:p>
    <w:p>
      <w:pPr>
        <w:jc w:val="left"/>
        <w:rPr>
          <w:rFonts w:hint="eastAsia" w:ascii="SimSong Bold" w:hAnsi="SimSong Bold" w:eastAsia="SimSong Bold" w:cs="SimSong Bold"/>
          <w:b/>
          <w:bCs/>
          <w:sz w:val="28"/>
          <w:szCs w:val="28"/>
          <w:lang w:val="en-US" w:eastAsia="zh-Hans"/>
        </w:rPr>
      </w:pPr>
      <w:r>
        <w:rPr>
          <w:rFonts w:hint="eastAsia" w:ascii="SimSong Bold" w:hAnsi="SimSong Bold" w:eastAsia="SimSong Bold" w:cs="SimSong Bold"/>
          <w:b/>
          <w:bCs/>
          <w:sz w:val="28"/>
          <w:szCs w:val="28"/>
          <w:lang w:val="en-US" w:eastAsia="zh-Hans"/>
        </w:rPr>
        <w:t>优秀作品</w:t>
      </w:r>
      <w:r>
        <w:rPr>
          <w:rFonts w:hint="eastAsia" w:ascii="SimSong Bold" w:hAnsi="SimSong Bold" w:eastAsia="SimSong Bold" w:cs="SimSong Bold"/>
          <w:b/>
          <w:bCs/>
          <w:sz w:val="28"/>
          <w:szCs w:val="28"/>
          <w:lang w:val="en-US" w:eastAsia="zh-Han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411480</wp:posOffset>
            </wp:positionV>
            <wp:extent cx="5267960" cy="3732530"/>
            <wp:effectExtent l="0" t="0" r="15240" b="1270"/>
            <wp:wrapTopAndBottom/>
            <wp:docPr id="7" name="图片 7" descr="WechatIMG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WechatIMG136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SimSong Bold" w:hAnsi="SimSong Bold" w:eastAsia="SimSong Bold" w:cs="SimSong Bold"/>
          <w:b/>
          <w:bCs/>
          <w:sz w:val="28"/>
          <w:szCs w:val="28"/>
          <w:lang w:val="en-US" w:eastAsia="zh-Hans"/>
        </w:rPr>
      </w:pPr>
      <w:r>
        <w:rPr>
          <w:rFonts w:hint="eastAsia" w:ascii="SimSong Bold" w:hAnsi="SimSong Bold" w:eastAsia="SimSong Bold" w:cs="SimSong Bold"/>
          <w:b/>
          <w:bCs/>
          <w:sz w:val="28"/>
          <w:szCs w:val="28"/>
          <w:lang w:val="en-US" w:eastAsia="zh-Han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6162040</wp:posOffset>
            </wp:positionV>
            <wp:extent cx="5269865" cy="1372870"/>
            <wp:effectExtent l="0" t="0" r="13335" b="24130"/>
            <wp:wrapTopAndBottom/>
            <wp:docPr id="3" name="图片 3" descr="截屏2021-12-01 下午7.26.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屏2021-12-01 下午7.26.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SimSong Bold" w:hAnsi="SimSong Bold" w:eastAsia="SimSong Bold" w:cs="SimSong Bold"/>
          <w:b/>
          <w:bCs/>
          <w:sz w:val="28"/>
          <w:szCs w:val="28"/>
          <w:lang w:val="en-US" w:eastAsia="zh-Han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4040505</wp:posOffset>
            </wp:positionV>
            <wp:extent cx="5255895" cy="1908175"/>
            <wp:effectExtent l="0" t="0" r="1905" b="22225"/>
            <wp:wrapTopAndBottom/>
            <wp:docPr id="2" name="图片 2" descr="截屏2021-12-01 下午7.26.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屏2021-12-01 下午7.26.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SimSong Bold" w:hAnsi="SimSong Bold" w:eastAsia="SimSong Bold" w:cs="SimSong Bold"/>
          <w:b/>
          <w:bCs/>
          <w:sz w:val="28"/>
          <w:szCs w:val="28"/>
          <w:lang w:val="en-US" w:eastAsia="zh-Hans"/>
        </w:rPr>
      </w:pPr>
      <w:r>
        <w:rPr>
          <w:rFonts w:hint="eastAsia" w:ascii="SimSong Bold" w:hAnsi="SimSong Bold" w:eastAsia="SimSong Bold" w:cs="SimSong Bold"/>
          <w:b/>
          <w:bCs/>
          <w:sz w:val="28"/>
          <w:szCs w:val="28"/>
          <w:lang w:eastAsia="zh-Han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6035040</wp:posOffset>
            </wp:positionV>
            <wp:extent cx="5260975" cy="3507740"/>
            <wp:effectExtent l="0" t="0" r="22225" b="22860"/>
            <wp:wrapTopAndBottom/>
            <wp:docPr id="11" name="图片 11" descr="951638445282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51638445282_.pic_h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SimSong Bold" w:hAnsi="SimSong Bold" w:eastAsia="SimSong Bold" w:cs="SimSong Bold"/>
          <w:b/>
          <w:bCs/>
          <w:sz w:val="28"/>
          <w:szCs w:val="28"/>
          <w:lang w:eastAsia="zh-Han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2265045</wp:posOffset>
            </wp:positionV>
            <wp:extent cx="5260975" cy="3507740"/>
            <wp:effectExtent l="0" t="0" r="22225" b="22860"/>
            <wp:wrapTopAndBottom/>
            <wp:docPr id="10" name="图片 10" descr="941638445276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41638445276_.pic_h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SimSong Bold" w:hAnsi="SimSong Bold" w:eastAsia="SimSong Bold" w:cs="SimSong Bold"/>
          <w:b/>
          <w:bCs/>
          <w:sz w:val="28"/>
          <w:szCs w:val="28"/>
          <w:lang w:eastAsia="zh-Han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-376555</wp:posOffset>
            </wp:positionV>
            <wp:extent cx="5265420" cy="2355850"/>
            <wp:effectExtent l="0" t="0" r="17780" b="6350"/>
            <wp:wrapTopAndBottom/>
            <wp:docPr id="9" name="图片 9" descr="1071638495393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71638495393_.pic_h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SimSong Bold" w:hAnsi="SimSong Bold" w:eastAsia="SimSong Bold" w:cs="SimSong Bold"/>
          <w:b/>
          <w:bCs/>
          <w:sz w:val="28"/>
          <w:szCs w:val="28"/>
          <w:lang w:val="en-US" w:eastAsia="zh-Hans"/>
        </w:rPr>
      </w:pPr>
    </w:p>
    <w:p>
      <w:pPr>
        <w:jc w:val="left"/>
        <w:rPr>
          <w:rFonts w:hint="eastAsia" w:ascii="SimSong Bold" w:hAnsi="SimSong Bold" w:eastAsia="SimSong Bold" w:cs="SimSong Bold"/>
          <w:b/>
          <w:bCs/>
          <w:sz w:val="28"/>
          <w:szCs w:val="28"/>
          <w:lang w:eastAsia="zh-Hans"/>
        </w:rPr>
      </w:pPr>
    </w:p>
    <w:p>
      <w:pPr>
        <w:jc w:val="left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Hans"/>
        </w:rPr>
        <w:t>文案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Hans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Hans"/>
        </w:rPr>
        <w:t>田旻</w:t>
      </w:r>
    </w:p>
    <w:p>
      <w:pPr>
        <w:jc w:val="left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Hans"/>
        </w:rPr>
        <w:t>图片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Hans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Hans"/>
        </w:rPr>
        <w:t>田旻</w:t>
      </w:r>
    </w:p>
    <w:p>
      <w:pPr>
        <w:jc w:val="left"/>
        <w:rPr>
          <w:rFonts w:hint="eastAsia" w:ascii="SimSong Bold" w:hAnsi="SimSong Bold" w:eastAsia="SimSong Bold" w:cs="SimSong Bold"/>
          <w:b/>
          <w:bCs/>
          <w:sz w:val="28"/>
          <w:szCs w:val="28"/>
          <w:lang w:val="en-US" w:eastAsia="zh-Hans"/>
        </w:rPr>
      </w:pPr>
    </w:p>
    <w:p>
      <w:pPr>
        <w:jc w:val="left"/>
        <w:rPr>
          <w:rFonts w:hint="eastAsia" w:ascii="SimSong Bold" w:hAnsi="SimSong Bold" w:eastAsia="SimSong Bold" w:cs="SimSong Bold"/>
          <w:b/>
          <w:bCs/>
          <w:sz w:val="28"/>
          <w:szCs w:val="28"/>
          <w:lang w:val="en-US" w:eastAsia="zh-Hans"/>
        </w:rPr>
      </w:pPr>
    </w:p>
    <w:p>
      <w:pPr>
        <w:jc w:val="left"/>
        <w:rPr>
          <w:rFonts w:hint="eastAsia" w:ascii="SimSong Bold" w:hAnsi="SimSong Bold" w:eastAsia="SimSong Bold" w:cs="SimSong Bold"/>
          <w:b/>
          <w:bCs/>
          <w:sz w:val="28"/>
          <w:szCs w:val="28"/>
          <w:lang w:val="en-US" w:eastAsia="zh-Han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黑体">
    <w:altName w:val="汉仪中黑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SSJ0+ZGADcg-5">
    <w:altName w:val="苹方-简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dobeHeitiStd-Regular">
    <w:altName w:val="苹方-简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DY383+ZKJAye-383">
    <w:altName w:val="苹方-简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DY4+ZKJAyL-4">
    <w:altName w:val="苹方-简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方正仿宋_GBK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等线">
    <w:altName w:val="汉仪中等线KW"/>
    <w:panose1 w:val="020F0502020204030204"/>
    <w:charset w:val="01"/>
    <w:family w:val="auto"/>
    <w:pitch w:val="default"/>
    <w:sig w:usb0="00000000" w:usb1="00000000" w:usb2="00000000" w:usb3="00000000" w:csb0="00000000" w:csb1="00000000"/>
  </w:font>
  <w:font w:name="黑体-简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清刻本悦宋简体">
    <w:altName w:val="冬青黑体简体中文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汉仪仿宋S">
    <w:altName w:val="苹方-简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SimSong Regular">
    <w:altName w:val="冬青黑体简体中文"/>
    <w:panose1 w:val="02020300000000000000"/>
    <w:charset w:val="86"/>
    <w:family w:val="auto"/>
    <w:pitch w:val="default"/>
    <w:sig w:usb0="00000000" w:usb1="00000000" w:usb2="00000016" w:usb3="00000000" w:csb0="0004000D" w:csb1="00000000"/>
  </w:font>
  <w:font w:name="SimSong Bold">
    <w:altName w:val="冬青黑体简体中文"/>
    <w:panose1 w:val="02020300000000000000"/>
    <w:charset w:val="86"/>
    <w:family w:val="auto"/>
    <w:pitch w:val="default"/>
    <w:sig w:usb0="00000000" w:usb1="00000000" w:usb2="00000016" w:usb3="00000000" w:csb0="0004000D" w:csb1="00000000"/>
  </w:font>
  <w:font w:name="方正准雅宋简">
    <w:altName w:val="冬青黑体简体中文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中等线_GBK">
    <w:altName w:val="苹方-简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">
    <w:altName w:val="方正仿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兰亭黑简体">
    <w:altName w:val="冬青黑体简体中文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FDDA70"/>
    <w:rsid w:val="479F7C5F"/>
    <w:rsid w:val="5634926D"/>
    <w:rsid w:val="57E5D515"/>
    <w:rsid w:val="5FFDDA70"/>
    <w:rsid w:val="6FB58A0D"/>
    <w:rsid w:val="72FFDF64"/>
    <w:rsid w:val="7BBEF6B9"/>
    <w:rsid w:val="7E59FB6F"/>
    <w:rsid w:val="7EBF4649"/>
    <w:rsid w:val="7FCE1FEE"/>
    <w:rsid w:val="7FDF2C29"/>
    <w:rsid w:val="ADFD1B4E"/>
    <w:rsid w:val="B9FF01CE"/>
    <w:rsid w:val="EBEF98DD"/>
    <w:rsid w:val="EF5FD953"/>
    <w:rsid w:val="F7DF28D5"/>
    <w:rsid w:val="FAE27D3C"/>
    <w:rsid w:val="FF7EBBA3"/>
    <w:rsid w:val="FFFFD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Office_4.1.2.6545_F1E327BC-269C-435d-A152-05C5408002CA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2021-12-02T18:16:00Z</dcterms:created>
  <dc:creator>chenxiao</dc:creator>
  <cp:lastModifiedBy>huihui</cp:lastModifiedBy>
  <dcterms:modified xsi:type="dcterms:W3CDTF">2022-05-05T11:23:07Z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</Properties>
</file>